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7E" w:rsidRPr="00BE0AD8" w:rsidRDefault="00350D7E" w:rsidP="00350D7E">
      <w:pPr>
        <w:pStyle w:val="ac"/>
        <w:jc w:val="both"/>
        <w:rPr>
          <w:i w:val="0"/>
          <w:sz w:val="24"/>
          <w:lang w:val="en-US" w:eastAsia="zh-CN"/>
        </w:rPr>
      </w:pPr>
      <w:bookmarkStart w:id="0" w:name="_Toc193024528"/>
      <w:r w:rsidRPr="00350D7E">
        <w:rPr>
          <w:i w:val="0"/>
          <w:sz w:val="24"/>
          <w:lang w:val="en-US" w:eastAsia="zh-CN"/>
        </w:rPr>
        <w:t>3GPP TSG-</w:t>
      </w:r>
      <w:r w:rsidRPr="00350D7E">
        <w:rPr>
          <w:rFonts w:hint="eastAsia"/>
          <w:i w:val="0"/>
          <w:sz w:val="24"/>
          <w:lang w:val="en-US" w:eastAsia="zh-CN"/>
        </w:rPr>
        <w:t>RAN WG3</w:t>
      </w:r>
      <w:r w:rsidRPr="00350D7E">
        <w:rPr>
          <w:i w:val="0"/>
          <w:sz w:val="24"/>
          <w:lang w:val="en-US" w:eastAsia="zh-CN"/>
        </w:rPr>
        <w:t xml:space="preserve"> Meeting #</w:t>
      </w:r>
      <w:r w:rsidR="000A0D47">
        <w:rPr>
          <w:rFonts w:eastAsiaTheme="minorEastAsia" w:hint="eastAsia"/>
          <w:i w:val="0"/>
          <w:sz w:val="24"/>
          <w:lang w:val="en-US" w:eastAsia="zh-CN"/>
        </w:rPr>
        <w:t>83</w:t>
      </w:r>
      <w:r w:rsidR="000C3DBD">
        <w:rPr>
          <w:rFonts w:eastAsiaTheme="minorEastAsia" w:hint="eastAsia"/>
          <w:i w:val="0"/>
          <w:sz w:val="24"/>
          <w:lang w:val="en-US" w:eastAsia="zh-CN"/>
        </w:rPr>
        <w:t xml:space="preserve">   </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sidRPr="00350D7E">
        <w:rPr>
          <w:i w:val="0"/>
          <w:sz w:val="24"/>
          <w:lang w:val="en-US" w:eastAsia="zh-CN"/>
        </w:rPr>
        <w:t>R3</w:t>
      </w:r>
      <w:r w:rsidRPr="00EF0225">
        <w:rPr>
          <w:i w:val="0"/>
          <w:sz w:val="24"/>
          <w:lang w:val="en-US" w:eastAsia="zh-CN"/>
        </w:rPr>
        <w:t>-</w:t>
      </w:r>
      <w:r w:rsidR="00BE0AD8" w:rsidRPr="00BE0AD8">
        <w:rPr>
          <w:i w:val="0"/>
          <w:sz w:val="24"/>
          <w:lang w:val="en-US" w:eastAsia="zh-CN"/>
        </w:rPr>
        <w:t>140047</w:t>
      </w:r>
    </w:p>
    <w:p w:rsidR="00350D7E" w:rsidRPr="00E76771" w:rsidRDefault="000A0D47" w:rsidP="00350D7E">
      <w:pPr>
        <w:pStyle w:val="ac"/>
        <w:jc w:val="both"/>
        <w:rPr>
          <w:rFonts w:eastAsiaTheme="minorEastAsia"/>
          <w:i w:val="0"/>
          <w:sz w:val="24"/>
          <w:lang w:val="en-US" w:eastAsia="zh-CN"/>
        </w:rPr>
      </w:pPr>
      <w:r>
        <w:rPr>
          <w:rFonts w:eastAsiaTheme="minorEastAsia" w:hint="eastAsia"/>
          <w:i w:val="0"/>
          <w:sz w:val="24"/>
          <w:lang w:val="en-US" w:eastAsia="zh-CN"/>
        </w:rPr>
        <w:t>Prague</w:t>
      </w:r>
      <w:r w:rsidRPr="00350D7E">
        <w:rPr>
          <w:i w:val="0"/>
          <w:sz w:val="24"/>
          <w:lang w:val="en-US" w:eastAsia="zh-CN"/>
        </w:rPr>
        <w:t xml:space="preserve">, </w:t>
      </w:r>
      <w:r>
        <w:rPr>
          <w:rFonts w:eastAsiaTheme="minorEastAsia" w:hint="eastAsia"/>
          <w:i w:val="0"/>
          <w:sz w:val="24"/>
          <w:lang w:val="en-US" w:eastAsia="zh-CN"/>
        </w:rPr>
        <w:t>Czech</w:t>
      </w:r>
      <w:r w:rsidRPr="00350D7E">
        <w:rPr>
          <w:rFonts w:hint="eastAsia"/>
          <w:i w:val="0"/>
          <w:sz w:val="24"/>
          <w:lang w:val="en-US" w:eastAsia="zh-CN"/>
        </w:rPr>
        <w:t xml:space="preserve">, </w:t>
      </w:r>
      <w:r>
        <w:rPr>
          <w:rFonts w:eastAsiaTheme="minorEastAsia" w:hint="eastAsia"/>
          <w:i w:val="0"/>
          <w:sz w:val="24"/>
          <w:lang w:val="en-US" w:eastAsia="zh-CN"/>
        </w:rPr>
        <w:t>February 10</w:t>
      </w:r>
      <w:r>
        <w:rPr>
          <w:i w:val="0"/>
          <w:sz w:val="24"/>
          <w:lang w:val="en-US" w:eastAsia="zh-CN"/>
        </w:rPr>
        <w:t xml:space="preserve"> - </w:t>
      </w:r>
      <w:r>
        <w:rPr>
          <w:rFonts w:eastAsiaTheme="minorEastAsia" w:hint="eastAsia"/>
          <w:i w:val="0"/>
          <w:sz w:val="24"/>
          <w:lang w:val="en-US" w:eastAsia="zh-CN"/>
        </w:rPr>
        <w:t>14</w:t>
      </w:r>
      <w:r>
        <w:rPr>
          <w:i w:val="0"/>
          <w:sz w:val="24"/>
          <w:lang w:val="en-US" w:eastAsia="zh-CN"/>
        </w:rPr>
        <w:t>, 201</w:t>
      </w:r>
      <w:r>
        <w:rPr>
          <w:rFonts w:eastAsiaTheme="minorEastAsia" w:hint="eastAsia"/>
          <w:i w:val="0"/>
          <w:sz w:val="24"/>
          <w:lang w:val="en-US" w:eastAsia="zh-CN"/>
        </w:rPr>
        <w:t>4</w:t>
      </w:r>
    </w:p>
    <w:p w:rsidR="0037119B" w:rsidRPr="00BB7EDA" w:rsidRDefault="0037119B" w:rsidP="0037119B">
      <w:pPr>
        <w:pStyle w:val="ac"/>
        <w:jc w:val="both"/>
        <w:rPr>
          <w:rFonts w:eastAsia="宋体"/>
          <w:b w:val="0"/>
          <w:i w:val="0"/>
          <w:noProof w:val="0"/>
          <w:sz w:val="24"/>
          <w:lang w:val="en-US" w:eastAsia="zh-CN"/>
        </w:rPr>
      </w:pPr>
    </w:p>
    <w:p w:rsidR="0037119B" w:rsidRPr="00754B0F" w:rsidRDefault="0037119B" w:rsidP="0037119B">
      <w:pPr>
        <w:tabs>
          <w:tab w:val="left" w:pos="1985"/>
        </w:tabs>
        <w:ind w:left="1980" w:hanging="1980"/>
        <w:rPr>
          <w:rStyle w:val="af8"/>
          <w:b/>
          <w:lang w:eastAsia="zh-CN"/>
        </w:rPr>
      </w:pPr>
      <w:r w:rsidRPr="00754B0F">
        <w:rPr>
          <w:rFonts w:ascii="Arial" w:hAnsi="Arial"/>
          <w:b/>
          <w:sz w:val="24"/>
          <w:lang w:val="en-US"/>
        </w:rPr>
        <w:t xml:space="preserve">Title: </w:t>
      </w:r>
      <w:r w:rsidRPr="00754B0F">
        <w:rPr>
          <w:rFonts w:ascii="Arial" w:hAnsi="Arial"/>
          <w:b/>
          <w:sz w:val="24"/>
          <w:lang w:val="en-US"/>
        </w:rPr>
        <w:tab/>
      </w:r>
      <w:r w:rsidR="00BD61E1">
        <w:rPr>
          <w:rFonts w:ascii="Arial" w:hAnsi="Arial" w:hint="eastAsia"/>
          <w:b/>
          <w:sz w:val="24"/>
          <w:lang w:val="en-US" w:eastAsia="zh-CN"/>
        </w:rPr>
        <w:t>D</w:t>
      </w:r>
      <w:r w:rsidR="00BD61E1" w:rsidRPr="00BD61E1">
        <w:rPr>
          <w:rFonts w:ascii="Arial" w:hAnsi="Arial"/>
          <w:b/>
          <w:sz w:val="24"/>
          <w:lang w:val="en-US"/>
        </w:rPr>
        <w:t xml:space="preserve">iscussion on the </w:t>
      </w:r>
      <w:r w:rsidR="00E42634">
        <w:rPr>
          <w:rFonts w:ascii="Arial" w:hAnsi="Arial" w:hint="eastAsia"/>
          <w:b/>
          <w:sz w:val="24"/>
          <w:lang w:val="en-US" w:eastAsia="zh-CN"/>
        </w:rPr>
        <w:t xml:space="preserve">coordination of D2D resource for inter-cell D2D </w:t>
      </w:r>
      <w:r w:rsidR="00382F97">
        <w:rPr>
          <w:rFonts w:ascii="Arial" w:hAnsi="Arial" w:hint="eastAsia"/>
          <w:b/>
          <w:sz w:val="24"/>
          <w:lang w:val="en-US" w:eastAsia="zh-CN"/>
        </w:rPr>
        <w:t xml:space="preserve">discovery and </w:t>
      </w:r>
      <w:r w:rsidR="005F7FC6">
        <w:rPr>
          <w:rFonts w:ascii="Arial" w:hAnsi="Arial" w:hint="eastAsia"/>
          <w:b/>
          <w:sz w:val="24"/>
          <w:lang w:val="en-US" w:eastAsia="zh-CN"/>
        </w:rPr>
        <w:t>communication</w:t>
      </w:r>
    </w:p>
    <w:p w:rsidR="0037119B" w:rsidRPr="00754B0F" w:rsidRDefault="0037119B" w:rsidP="004D5606">
      <w:pPr>
        <w:tabs>
          <w:tab w:val="left" w:pos="1985"/>
        </w:tabs>
        <w:rPr>
          <w:rStyle w:val="af8"/>
          <w:b/>
          <w:lang w:val="fr-FR"/>
        </w:rPr>
      </w:pPr>
      <w:r w:rsidRPr="00754B0F">
        <w:rPr>
          <w:rFonts w:ascii="Arial" w:hAnsi="Arial"/>
          <w:b/>
          <w:sz w:val="24"/>
          <w:lang w:val="fr-FR"/>
        </w:rPr>
        <w:t xml:space="preserve">Source: </w:t>
      </w:r>
      <w:r w:rsidRPr="00754B0F">
        <w:rPr>
          <w:rFonts w:ascii="Arial" w:hAnsi="Arial"/>
          <w:b/>
          <w:sz w:val="24"/>
          <w:lang w:val="fr-FR"/>
        </w:rPr>
        <w:tab/>
      </w:r>
      <w:r w:rsidR="00835A57">
        <w:rPr>
          <w:rStyle w:val="af8"/>
          <w:rFonts w:hint="eastAsia"/>
          <w:b/>
          <w:lang w:val="fr-FR"/>
        </w:rPr>
        <w:t>ZTE</w:t>
      </w:r>
    </w:p>
    <w:p w:rsidR="0037119B" w:rsidRPr="00754B0F" w:rsidRDefault="0037119B" w:rsidP="0037119B">
      <w:pPr>
        <w:tabs>
          <w:tab w:val="left" w:pos="1985"/>
        </w:tabs>
        <w:rPr>
          <w:rStyle w:val="af8"/>
          <w:b/>
          <w:lang w:val="pt-BR"/>
        </w:rPr>
      </w:pPr>
      <w:r w:rsidRPr="00754B0F">
        <w:rPr>
          <w:rFonts w:ascii="Arial" w:hAnsi="Arial"/>
          <w:b/>
          <w:sz w:val="24"/>
          <w:lang w:val="pt-BR"/>
        </w:rPr>
        <w:t>Agenda item:</w:t>
      </w:r>
      <w:r w:rsidRPr="00754B0F">
        <w:rPr>
          <w:rFonts w:ascii="Arial" w:hAnsi="Arial"/>
          <w:b/>
          <w:sz w:val="24"/>
          <w:lang w:val="pt-BR"/>
        </w:rPr>
        <w:tab/>
      </w:r>
      <w:r w:rsidR="00AC1D1F">
        <w:rPr>
          <w:rFonts w:ascii="Arial" w:hAnsi="Arial" w:hint="eastAsia"/>
          <w:b/>
          <w:sz w:val="24"/>
          <w:lang w:val="pt-BR" w:eastAsia="zh-CN"/>
        </w:rPr>
        <w:t>21</w:t>
      </w:r>
    </w:p>
    <w:p w:rsidR="0037119B" w:rsidRPr="00754B0F" w:rsidRDefault="0037119B" w:rsidP="0037119B">
      <w:pPr>
        <w:tabs>
          <w:tab w:val="left" w:pos="1985"/>
        </w:tabs>
        <w:ind w:left="1980" w:hanging="1980"/>
        <w:rPr>
          <w:rStyle w:val="af8"/>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p>
    <w:p w:rsidR="00DD5AE1" w:rsidRPr="00492450" w:rsidRDefault="00712AA2" w:rsidP="00B47C0A">
      <w:pPr>
        <w:pStyle w:val="1"/>
        <w:rPr>
          <w:rFonts w:eastAsia="宋体"/>
          <w:lang w:eastAsia="zh-CN"/>
        </w:rPr>
      </w:pPr>
      <w:r w:rsidRPr="00492450">
        <w:rPr>
          <w:rFonts w:eastAsia="宋体" w:hint="eastAsia"/>
          <w:lang w:eastAsia="zh-CN"/>
        </w:rPr>
        <w:t>Introduction</w:t>
      </w:r>
    </w:p>
    <w:p w:rsidR="0016736F" w:rsidRDefault="00804F6A" w:rsidP="001C2872">
      <w:pPr>
        <w:spacing w:after="120"/>
        <w:rPr>
          <w:lang w:eastAsia="zh-CN"/>
        </w:rPr>
      </w:pPr>
      <w:r w:rsidRPr="00804F6A">
        <w:rPr>
          <w:lang w:eastAsia="zh-CN"/>
        </w:rPr>
        <w:t xml:space="preserve">The intra-cell D2D resource allocation has been discussed extensively in previous RAN1 and RAN2 meetings. </w:t>
      </w:r>
      <w:r w:rsidR="002E4745">
        <w:rPr>
          <w:rFonts w:hint="eastAsia"/>
          <w:lang w:eastAsia="zh-CN"/>
        </w:rPr>
        <w:t xml:space="preserve">For D2D discovery, the following </w:t>
      </w:r>
      <w:r w:rsidR="00940AEA">
        <w:rPr>
          <w:rFonts w:hint="eastAsia"/>
          <w:lang w:eastAsia="zh-CN"/>
        </w:rPr>
        <w:t>Type</w:t>
      </w:r>
      <w:r w:rsidR="003F3A77">
        <w:rPr>
          <w:rFonts w:hint="eastAsia"/>
          <w:lang w:eastAsia="zh-CN"/>
        </w:rPr>
        <w:t xml:space="preserve"> </w:t>
      </w:r>
      <w:r w:rsidR="00940AEA">
        <w:rPr>
          <w:rFonts w:hint="eastAsia"/>
          <w:lang w:eastAsia="zh-CN"/>
        </w:rPr>
        <w:t>1 and Type</w:t>
      </w:r>
      <w:r w:rsidR="003F3A77">
        <w:rPr>
          <w:rFonts w:hint="eastAsia"/>
          <w:lang w:eastAsia="zh-CN"/>
        </w:rPr>
        <w:t xml:space="preserve"> </w:t>
      </w:r>
      <w:r w:rsidR="00940AEA">
        <w:rPr>
          <w:rFonts w:hint="eastAsia"/>
          <w:lang w:eastAsia="zh-CN"/>
        </w:rPr>
        <w:t>2</w:t>
      </w:r>
      <w:r w:rsidR="002E4745">
        <w:rPr>
          <w:rFonts w:hint="eastAsia"/>
          <w:lang w:eastAsia="zh-CN"/>
        </w:rPr>
        <w:t xml:space="preserve"> discovery procedure are defined in RAN1#73.</w:t>
      </w:r>
      <w:r w:rsidRPr="00804F6A">
        <w:rPr>
          <w:lang w:eastAsia="zh-CN"/>
        </w:rPr>
        <w:t xml:space="preserve"> With regard to the D2D communication, both the CSMA and coordinated resource allocation mechanism have been discussed in RAN1 and RAN2 meeting</w:t>
      </w:r>
      <w:r w:rsidR="00E354A7">
        <w:rPr>
          <w:rFonts w:hint="eastAsia"/>
          <w:lang w:eastAsia="zh-CN"/>
        </w:rPr>
        <w:t>s</w:t>
      </w:r>
      <w:r w:rsidRPr="00804F6A">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9"/>
      </w:tblGrid>
      <w:tr w:rsidR="00E31730" w:rsidRPr="00B57A30" w:rsidTr="00D91B45">
        <w:tc>
          <w:tcPr>
            <w:tcW w:w="9749" w:type="dxa"/>
            <w:shd w:val="clear" w:color="auto" w:fill="auto"/>
          </w:tcPr>
          <w:p w:rsidR="00E31730" w:rsidRDefault="00E31730" w:rsidP="00E31730">
            <w:pPr>
              <w:numPr>
                <w:ilvl w:val="0"/>
                <w:numId w:val="25"/>
              </w:numPr>
              <w:spacing w:after="0"/>
              <w:rPr>
                <w:lang w:val="en-US"/>
              </w:rPr>
            </w:pPr>
            <w:r w:rsidRPr="008613A5">
              <w:rPr>
                <w:lang w:val="en-US"/>
              </w:rPr>
              <w:t>Type 1: a discovery procedure where resources for discovery signal transmission are allocated on a non UE specific basis</w:t>
            </w:r>
          </w:p>
          <w:p w:rsidR="00E31730" w:rsidRPr="008613A5" w:rsidRDefault="00E31730" w:rsidP="00E31730">
            <w:pPr>
              <w:numPr>
                <w:ilvl w:val="1"/>
                <w:numId w:val="25"/>
              </w:numPr>
              <w:spacing w:after="0"/>
              <w:rPr>
                <w:lang w:val="en-US"/>
              </w:rPr>
            </w:pPr>
            <w:r w:rsidRPr="008613A5">
              <w:rPr>
                <w:lang w:val="en-US"/>
              </w:rPr>
              <w:t>Note: Resources can be for all UEs or group of UEs</w:t>
            </w:r>
          </w:p>
          <w:p w:rsidR="00E31730" w:rsidRPr="008613A5" w:rsidRDefault="00E31730" w:rsidP="00E31730">
            <w:pPr>
              <w:numPr>
                <w:ilvl w:val="0"/>
                <w:numId w:val="25"/>
              </w:numPr>
              <w:spacing w:after="0"/>
              <w:rPr>
                <w:lang w:val="en-US"/>
              </w:rPr>
            </w:pPr>
            <w:r w:rsidRPr="008613A5">
              <w:rPr>
                <w:lang w:val="en-US"/>
              </w:rPr>
              <w:t>Type 2: a discovery procedure where resources for discovery signal transmission are allocated on a per UE specific basis</w:t>
            </w:r>
          </w:p>
          <w:p w:rsidR="00E31730" w:rsidRPr="008613A5" w:rsidRDefault="00E31730" w:rsidP="00E31730">
            <w:pPr>
              <w:numPr>
                <w:ilvl w:val="1"/>
                <w:numId w:val="25"/>
              </w:numPr>
              <w:spacing w:after="0"/>
              <w:rPr>
                <w:lang w:val="en-US"/>
              </w:rPr>
            </w:pPr>
            <w:r w:rsidRPr="008613A5">
              <w:rPr>
                <w:lang w:val="en-US"/>
              </w:rPr>
              <w:t>Type 2A: Resources are allocated for each specific transmission instance of discovery signals</w:t>
            </w:r>
          </w:p>
          <w:p w:rsidR="00E31730" w:rsidRPr="008613A5" w:rsidRDefault="00E31730" w:rsidP="00E31730">
            <w:pPr>
              <w:numPr>
                <w:ilvl w:val="1"/>
                <w:numId w:val="25"/>
              </w:numPr>
              <w:spacing w:after="0"/>
              <w:rPr>
                <w:lang w:val="en-US"/>
              </w:rPr>
            </w:pPr>
            <w:r w:rsidRPr="008613A5">
              <w:rPr>
                <w:lang w:val="en-US"/>
              </w:rPr>
              <w:t xml:space="preserve">Type 2B: Resources are </w:t>
            </w:r>
            <w:r>
              <w:rPr>
                <w:lang w:val="en-US"/>
              </w:rPr>
              <w:t>semi-</w:t>
            </w:r>
            <w:r w:rsidRPr="008613A5">
              <w:rPr>
                <w:lang w:val="en-US"/>
              </w:rPr>
              <w:t>persistently allocated for discovery signal transmission</w:t>
            </w:r>
          </w:p>
          <w:p w:rsidR="00C14F6A" w:rsidRDefault="00E31730">
            <w:pPr>
              <w:overflowPunct w:val="0"/>
              <w:autoSpaceDE w:val="0"/>
              <w:autoSpaceDN w:val="0"/>
              <w:adjustRightInd w:val="0"/>
              <w:spacing w:after="0" w:line="280" w:lineRule="atLeast"/>
              <w:jc w:val="both"/>
              <w:textAlignment w:val="baseline"/>
              <w:rPr>
                <w:lang w:val="en-US"/>
              </w:rPr>
            </w:pPr>
            <w:r>
              <w:t>Note that further details of how the resources are allocated and by which entity, and of how resources for transmission are selected within the allocated resources, are not restricted by these definitions.</w:t>
            </w:r>
          </w:p>
        </w:tc>
      </w:tr>
    </w:tbl>
    <w:p w:rsidR="002D67DC" w:rsidRDefault="00E10B64" w:rsidP="00BE0AD8">
      <w:pPr>
        <w:spacing w:beforeLines="50"/>
        <w:jc w:val="both"/>
        <w:rPr>
          <w:lang w:eastAsia="zh-CN"/>
        </w:rPr>
      </w:pPr>
      <w:r>
        <w:rPr>
          <w:rFonts w:hint="eastAsia"/>
          <w:lang w:eastAsia="zh-CN"/>
        </w:rPr>
        <w:t>There are</w:t>
      </w:r>
      <w:r w:rsidR="00E34339">
        <w:rPr>
          <w:rFonts w:hint="eastAsia"/>
          <w:lang w:eastAsia="zh-CN"/>
        </w:rPr>
        <w:t xml:space="preserve"> </w:t>
      </w:r>
      <w:r w:rsidR="002F551C">
        <w:rPr>
          <w:rFonts w:hint="eastAsia"/>
          <w:lang w:eastAsia="zh-CN"/>
        </w:rPr>
        <w:t xml:space="preserve">many </w:t>
      </w:r>
      <w:r w:rsidR="00F40154">
        <w:rPr>
          <w:rFonts w:hint="eastAsia"/>
          <w:lang w:eastAsia="zh-CN"/>
        </w:rPr>
        <w:t xml:space="preserve">common </w:t>
      </w:r>
      <w:r w:rsidR="00E34339">
        <w:rPr>
          <w:rFonts w:hint="eastAsia"/>
          <w:lang w:eastAsia="zh-CN"/>
        </w:rPr>
        <w:t>issues for</w:t>
      </w:r>
      <w:r w:rsidR="002F551C" w:rsidRPr="002F551C">
        <w:rPr>
          <w:rFonts w:hint="eastAsia"/>
          <w:lang w:eastAsia="zh-CN"/>
        </w:rPr>
        <w:t xml:space="preserve"> </w:t>
      </w:r>
      <w:r w:rsidR="002F551C">
        <w:rPr>
          <w:rFonts w:hint="eastAsia"/>
          <w:lang w:eastAsia="zh-CN"/>
        </w:rPr>
        <w:t>the resource allocation mechanism of</w:t>
      </w:r>
      <w:r w:rsidR="00E34339">
        <w:rPr>
          <w:rFonts w:hint="eastAsia"/>
          <w:lang w:eastAsia="zh-CN"/>
        </w:rPr>
        <w:t xml:space="preserve"> D2D discovery and D2D communication.</w:t>
      </w:r>
      <w:r w:rsidR="00FB29E8">
        <w:rPr>
          <w:rFonts w:hint="eastAsia"/>
          <w:lang w:eastAsia="zh-CN"/>
        </w:rPr>
        <w:t xml:space="preserve"> For example,</w:t>
      </w:r>
      <w:r w:rsidR="00BD2ABA">
        <w:rPr>
          <w:rFonts w:hint="eastAsia"/>
          <w:lang w:eastAsia="zh-CN"/>
        </w:rPr>
        <w:t xml:space="preserve"> </w:t>
      </w:r>
      <w:r w:rsidR="006B0B4E">
        <w:rPr>
          <w:rFonts w:hint="eastAsia"/>
          <w:lang w:eastAsia="zh-CN"/>
        </w:rPr>
        <w:t xml:space="preserve">the Type 1 and Type 2 resource allocation procedure can be implemented through CSMA and coordinated access respectively. Only broadcast/multicast D2D communication is considered in R12. And no feedback is supported for the D2D communication. Similarly, the D2D discovery is based on the broadcast of discovery signals. Until now, how the transmission resources are </w:t>
      </w:r>
      <w:proofErr w:type="gramStart"/>
      <w:r w:rsidR="006B0B4E">
        <w:rPr>
          <w:rFonts w:hint="eastAsia"/>
          <w:lang w:eastAsia="zh-CN"/>
        </w:rPr>
        <w:t>handled/allocated</w:t>
      </w:r>
      <w:proofErr w:type="gramEnd"/>
      <w:r w:rsidR="006B0B4E">
        <w:rPr>
          <w:rFonts w:hint="eastAsia"/>
          <w:lang w:eastAsia="zh-CN"/>
        </w:rPr>
        <w:t xml:space="preserve"> is still under study in RAN1/RAN2.</w:t>
      </w:r>
    </w:p>
    <w:p w:rsidR="0016736F" w:rsidRDefault="00D77B95" w:rsidP="00E00824">
      <w:pPr>
        <w:jc w:val="both"/>
        <w:rPr>
          <w:lang w:val="en-US" w:eastAsia="zh-CN"/>
        </w:rPr>
      </w:pPr>
      <w:r>
        <w:rPr>
          <w:rFonts w:hint="eastAsia"/>
          <w:lang w:eastAsia="zh-CN"/>
        </w:rPr>
        <w:t xml:space="preserve">On the other hand, not only the intra-cell but also the inter-cell D2D discovery/communication </w:t>
      </w:r>
      <w:r>
        <w:rPr>
          <w:lang w:eastAsia="zh-CN"/>
        </w:rPr>
        <w:t>is</w:t>
      </w:r>
      <w:r>
        <w:rPr>
          <w:rFonts w:hint="eastAsia"/>
          <w:lang w:eastAsia="zh-CN"/>
        </w:rPr>
        <w:t xml:space="preserve"> supposed to be supported according to TR 36.843[1]. When considering the inter-cell D2D discovery/communication, the resource allocation and negotiation mechanism needs to be re-investigated and their influence to the X2/S1 interface should be studied. </w:t>
      </w:r>
      <w:r>
        <w:rPr>
          <w:lang w:eastAsia="zh-CN"/>
        </w:rPr>
        <w:t>M</w:t>
      </w:r>
      <w:r>
        <w:rPr>
          <w:rFonts w:hint="eastAsia"/>
          <w:lang w:eastAsia="zh-CN"/>
        </w:rPr>
        <w:t>oreover,</w:t>
      </w:r>
      <w:r w:rsidRPr="00D77B95">
        <w:rPr>
          <w:rFonts w:hint="eastAsia"/>
          <w:lang w:eastAsia="zh-CN"/>
        </w:rPr>
        <w:t xml:space="preserve"> </w:t>
      </w:r>
      <w:r>
        <w:rPr>
          <w:rFonts w:hint="eastAsia"/>
          <w:lang w:eastAsia="zh-CN"/>
        </w:rPr>
        <w:t xml:space="preserve">as agreed in RAN1#74, both </w:t>
      </w:r>
      <w:r w:rsidRPr="00A20558">
        <w:rPr>
          <w:lang w:eastAsia="zh-CN"/>
        </w:rPr>
        <w:t>synchronous and asynchronous cells deployments</w:t>
      </w:r>
      <w:r w:rsidRPr="00D77B95">
        <w:rPr>
          <w:rFonts w:hint="eastAsia"/>
          <w:lang w:eastAsia="zh-CN"/>
        </w:rPr>
        <w:t xml:space="preserve"> </w:t>
      </w:r>
      <w:r>
        <w:rPr>
          <w:rFonts w:hint="eastAsia"/>
          <w:lang w:eastAsia="zh-CN"/>
        </w:rPr>
        <w:t>should</w:t>
      </w:r>
      <w:r w:rsidRPr="00A20558">
        <w:rPr>
          <w:lang w:eastAsia="zh-CN"/>
        </w:rPr>
        <w:t xml:space="preserve"> be studied</w:t>
      </w:r>
      <w:r>
        <w:rPr>
          <w:rFonts w:hint="eastAsia"/>
          <w:lang w:eastAsia="zh-CN"/>
        </w:rPr>
        <w:t xml:space="preserve"> for inter-cell discovery. Correspondingly, the impact of the cell synchronization on the X2 interface needs to be considered.</w:t>
      </w:r>
    </w:p>
    <w:p w:rsidR="00D871E9" w:rsidRDefault="00186E39" w:rsidP="00E00824">
      <w:pPr>
        <w:jc w:val="both"/>
        <w:rPr>
          <w:lang w:eastAsia="zh-CN"/>
        </w:rPr>
      </w:pPr>
      <w:r>
        <w:rPr>
          <w:rFonts w:hint="eastAsia"/>
          <w:lang w:val="en-US" w:eastAsia="zh-CN"/>
        </w:rPr>
        <w:t xml:space="preserve">In this contribution, </w:t>
      </w:r>
      <w:r w:rsidR="00244BF8">
        <w:rPr>
          <w:rFonts w:hint="eastAsia"/>
          <w:lang w:val="en-US" w:eastAsia="zh-CN"/>
        </w:rPr>
        <w:t>initial discussion on inter-cell</w:t>
      </w:r>
      <w:r>
        <w:rPr>
          <w:rFonts w:hint="eastAsia"/>
          <w:lang w:eastAsia="zh-CN"/>
        </w:rPr>
        <w:t xml:space="preserve"> </w:t>
      </w:r>
      <w:r w:rsidR="00244BF8">
        <w:rPr>
          <w:rFonts w:hint="eastAsia"/>
          <w:lang w:eastAsia="zh-CN"/>
        </w:rPr>
        <w:t xml:space="preserve">D2D </w:t>
      </w:r>
      <w:r w:rsidR="00244BF8">
        <w:rPr>
          <w:rFonts w:hint="eastAsia"/>
          <w:lang w:val="en-US" w:eastAsia="zh-CN"/>
        </w:rPr>
        <w:t>resource allocation including</w:t>
      </w:r>
      <w:r>
        <w:rPr>
          <w:rFonts w:hint="eastAsia"/>
          <w:lang w:val="en-US" w:eastAsia="zh-CN"/>
        </w:rPr>
        <w:t xml:space="preserve"> cell level resource </w:t>
      </w:r>
      <w:r w:rsidR="00BB3F16">
        <w:rPr>
          <w:rFonts w:hint="eastAsia"/>
          <w:lang w:val="en-US" w:eastAsia="zh-CN"/>
        </w:rPr>
        <w:t>allocation</w:t>
      </w:r>
      <w:r w:rsidR="00DD32FE" w:rsidRPr="00DD32FE">
        <w:rPr>
          <w:rFonts w:hint="eastAsia"/>
          <w:lang w:val="en-US" w:eastAsia="zh-CN"/>
        </w:rPr>
        <w:t xml:space="preserve"> </w:t>
      </w:r>
      <w:r>
        <w:rPr>
          <w:rFonts w:hint="eastAsia"/>
          <w:lang w:val="en-US" w:eastAsia="zh-CN"/>
        </w:rPr>
        <w:t xml:space="preserve">and </w:t>
      </w:r>
      <w:r w:rsidR="00DD32FE">
        <w:rPr>
          <w:rFonts w:hint="eastAsia"/>
          <w:lang w:val="en-US" w:eastAsia="zh-CN"/>
        </w:rPr>
        <w:t xml:space="preserve">UE level resource </w:t>
      </w:r>
      <w:r w:rsidR="00BB3F16">
        <w:rPr>
          <w:rFonts w:hint="eastAsia"/>
          <w:lang w:val="en-US" w:eastAsia="zh-CN"/>
        </w:rPr>
        <w:t>allocation</w:t>
      </w:r>
      <w:r w:rsidR="00DD32FE" w:rsidRPr="00DD32FE">
        <w:rPr>
          <w:rFonts w:hint="eastAsia"/>
          <w:lang w:val="en-US" w:eastAsia="zh-CN"/>
        </w:rPr>
        <w:t xml:space="preserve"> </w:t>
      </w:r>
      <w:r w:rsidR="00DF4FDF">
        <w:rPr>
          <w:rFonts w:hint="eastAsia"/>
          <w:lang w:val="en-US" w:eastAsia="zh-CN"/>
        </w:rPr>
        <w:t>are presented</w:t>
      </w:r>
      <w:r w:rsidR="000C44E3">
        <w:rPr>
          <w:rFonts w:hint="eastAsia"/>
          <w:lang w:val="en-US" w:eastAsia="zh-CN"/>
        </w:rPr>
        <w:t>.</w:t>
      </w:r>
      <w:r>
        <w:rPr>
          <w:rFonts w:hint="eastAsia"/>
          <w:lang w:val="en-US" w:eastAsia="zh-CN"/>
        </w:rPr>
        <w:t xml:space="preserve"> </w:t>
      </w:r>
      <w:r w:rsidR="000C44E3">
        <w:rPr>
          <w:rFonts w:hint="eastAsia"/>
          <w:lang w:val="en-US" w:eastAsia="zh-CN"/>
        </w:rPr>
        <w:t>T</w:t>
      </w:r>
      <w:r w:rsidR="00DF4FDF">
        <w:rPr>
          <w:rFonts w:hint="eastAsia"/>
          <w:lang w:val="en-US" w:eastAsia="zh-CN"/>
        </w:rPr>
        <w:t>he potential</w:t>
      </w:r>
      <w:r>
        <w:rPr>
          <w:rFonts w:hint="eastAsia"/>
          <w:lang w:val="en-US" w:eastAsia="zh-CN"/>
        </w:rPr>
        <w:t xml:space="preserve"> impact </w:t>
      </w:r>
      <w:r w:rsidR="00DF4FDF">
        <w:rPr>
          <w:rFonts w:hint="eastAsia"/>
          <w:lang w:val="en-US" w:eastAsia="zh-CN"/>
        </w:rPr>
        <w:t xml:space="preserve">on X2/S1 and the </w:t>
      </w:r>
      <w:r w:rsidR="00CD7AC8">
        <w:rPr>
          <w:lang w:val="en-US" w:eastAsia="zh-CN"/>
        </w:rPr>
        <w:t>signaling</w:t>
      </w:r>
      <w:r>
        <w:rPr>
          <w:rFonts w:hint="eastAsia"/>
          <w:lang w:val="en-US" w:eastAsia="zh-CN"/>
        </w:rPr>
        <w:t xml:space="preserve"> procedures </w:t>
      </w:r>
      <w:r w:rsidR="000C44E3">
        <w:rPr>
          <w:rFonts w:hint="eastAsia"/>
          <w:lang w:val="en-US" w:eastAsia="zh-CN"/>
        </w:rPr>
        <w:t xml:space="preserve">is </w:t>
      </w:r>
      <w:r w:rsidR="00244BF8">
        <w:rPr>
          <w:rFonts w:hint="eastAsia"/>
          <w:lang w:val="en-US" w:eastAsia="zh-CN"/>
        </w:rPr>
        <w:t>provided</w:t>
      </w:r>
      <w:r>
        <w:rPr>
          <w:rFonts w:hint="eastAsia"/>
          <w:lang w:eastAsia="zh-CN"/>
        </w:rPr>
        <w:t>.</w:t>
      </w:r>
      <w:r w:rsidR="00C100D9">
        <w:rPr>
          <w:rFonts w:hint="eastAsia"/>
          <w:lang w:eastAsia="zh-CN"/>
        </w:rPr>
        <w:t xml:space="preserve"> </w:t>
      </w:r>
      <w:r w:rsidR="00DF4FDF">
        <w:rPr>
          <w:rFonts w:hint="eastAsia"/>
          <w:lang w:eastAsia="zh-CN"/>
        </w:rPr>
        <w:t xml:space="preserve">The impact of asynchronous cell deployment on inter-cell D2D discovery/communication is also addressed. It should be noted that the discussion here is </w:t>
      </w:r>
      <w:r w:rsidR="00DF4FDF">
        <w:rPr>
          <w:lang w:eastAsia="zh-CN"/>
        </w:rPr>
        <w:t>suitable</w:t>
      </w:r>
      <w:r w:rsidR="00DF4FDF">
        <w:rPr>
          <w:rFonts w:hint="eastAsia"/>
          <w:lang w:eastAsia="zh-CN"/>
        </w:rPr>
        <w:t xml:space="preserve"> for both D2D discovery and communication unless otherwise indicated. </w:t>
      </w:r>
    </w:p>
    <w:p w:rsidR="00006AA0" w:rsidRDefault="00835B51" w:rsidP="00006AA0">
      <w:pPr>
        <w:pStyle w:val="1"/>
        <w:rPr>
          <w:rFonts w:eastAsia="宋体"/>
          <w:lang w:eastAsia="zh-CN"/>
        </w:rPr>
      </w:pPr>
      <w:bookmarkStart w:id="1" w:name="OLE_LINK1"/>
      <w:bookmarkStart w:id="2" w:name="OLE_LINK2"/>
      <w:r>
        <w:rPr>
          <w:rFonts w:eastAsia="宋体" w:hint="eastAsia"/>
          <w:lang w:eastAsia="zh-CN"/>
        </w:rPr>
        <w:t>Discussion</w:t>
      </w:r>
    </w:p>
    <w:p w:rsidR="00835B51" w:rsidRDefault="00333542" w:rsidP="00D94A50">
      <w:pPr>
        <w:pStyle w:val="20"/>
        <w:rPr>
          <w:rFonts w:eastAsiaTheme="minorEastAsia"/>
          <w:lang w:eastAsia="zh-CN"/>
        </w:rPr>
      </w:pPr>
      <w:r>
        <w:rPr>
          <w:rFonts w:eastAsiaTheme="minorEastAsia" w:hint="eastAsia"/>
          <w:lang w:eastAsia="zh-CN"/>
        </w:rPr>
        <w:t>Inter-</w:t>
      </w:r>
      <w:r w:rsidR="00B43FE8">
        <w:rPr>
          <w:rFonts w:eastAsiaTheme="minorEastAsia" w:hint="eastAsia"/>
          <w:lang w:eastAsia="zh-CN"/>
        </w:rPr>
        <w:t>cell</w:t>
      </w:r>
      <w:r>
        <w:rPr>
          <w:rFonts w:eastAsiaTheme="minorEastAsia" w:hint="eastAsia"/>
          <w:lang w:eastAsia="zh-CN"/>
        </w:rPr>
        <w:t xml:space="preserve"> D2D discovery/communication s</w:t>
      </w:r>
      <w:r w:rsidR="003A0636">
        <w:rPr>
          <w:rFonts w:eastAsiaTheme="minorEastAsia" w:hint="eastAsia"/>
          <w:lang w:eastAsia="zh-CN"/>
        </w:rPr>
        <w:t>cenario</w:t>
      </w:r>
    </w:p>
    <w:p w:rsidR="0016736F" w:rsidRDefault="00FD7CE4" w:rsidP="0016736F">
      <w:pPr>
        <w:jc w:val="both"/>
        <w:rPr>
          <w:lang w:eastAsia="zh-CN"/>
        </w:rPr>
      </w:pPr>
      <w:r>
        <w:rPr>
          <w:rFonts w:hint="eastAsia"/>
          <w:lang w:eastAsia="zh-CN"/>
        </w:rPr>
        <w:t>As shown in</w:t>
      </w:r>
      <w:r w:rsidR="00F55EB6">
        <w:rPr>
          <w:rFonts w:hint="eastAsia"/>
          <w:lang w:eastAsia="zh-CN"/>
        </w:rPr>
        <w:t xml:space="preserve"> </w:t>
      </w:r>
      <w:r w:rsidR="0019318E">
        <w:rPr>
          <w:rFonts w:hint="eastAsia"/>
          <w:lang w:eastAsia="zh-CN"/>
        </w:rPr>
        <w:t>Fig</w:t>
      </w:r>
      <w:r w:rsidR="00FE5221">
        <w:rPr>
          <w:rFonts w:hint="eastAsia"/>
          <w:lang w:eastAsia="zh-CN"/>
        </w:rPr>
        <w:t>.</w:t>
      </w:r>
      <w:r w:rsidR="00F55EB6">
        <w:rPr>
          <w:rFonts w:hint="eastAsia"/>
          <w:lang w:eastAsia="zh-CN"/>
        </w:rPr>
        <w:t xml:space="preserve"> 1,</w:t>
      </w:r>
      <w:r w:rsidR="0019318E">
        <w:rPr>
          <w:rFonts w:hint="eastAsia"/>
          <w:lang w:eastAsia="zh-CN"/>
        </w:rPr>
        <w:t xml:space="preserve"> </w:t>
      </w:r>
      <w:r>
        <w:rPr>
          <w:rFonts w:hint="eastAsia"/>
          <w:lang w:eastAsia="zh-CN"/>
        </w:rPr>
        <w:t>UE1</w:t>
      </w:r>
      <w:r w:rsidR="003D5736">
        <w:rPr>
          <w:rFonts w:hint="eastAsia"/>
          <w:lang w:eastAsia="zh-CN"/>
        </w:rPr>
        <w:t>,</w:t>
      </w:r>
      <w:r>
        <w:rPr>
          <w:rFonts w:hint="eastAsia"/>
          <w:lang w:eastAsia="zh-CN"/>
        </w:rPr>
        <w:t xml:space="preserve"> UE2 </w:t>
      </w:r>
      <w:r w:rsidR="00866FEE">
        <w:rPr>
          <w:rFonts w:hint="eastAsia"/>
          <w:lang w:eastAsia="zh-CN"/>
        </w:rPr>
        <w:t>are served by the cell of eNB1</w:t>
      </w:r>
      <w:r w:rsidR="009C097E">
        <w:rPr>
          <w:rFonts w:hint="eastAsia"/>
          <w:lang w:eastAsia="zh-CN"/>
        </w:rPr>
        <w:t>,</w:t>
      </w:r>
      <w:r w:rsidR="00866FEE">
        <w:rPr>
          <w:rFonts w:hint="eastAsia"/>
          <w:lang w:eastAsia="zh-CN"/>
        </w:rPr>
        <w:t xml:space="preserve"> </w:t>
      </w:r>
      <w:r w:rsidR="003D5736">
        <w:rPr>
          <w:rFonts w:hint="eastAsia"/>
          <w:lang w:eastAsia="zh-CN"/>
        </w:rPr>
        <w:t>and UE3</w:t>
      </w:r>
      <w:r w:rsidR="009C097E">
        <w:rPr>
          <w:rFonts w:hint="eastAsia"/>
          <w:lang w:eastAsia="zh-CN"/>
        </w:rPr>
        <w:t>, UE4</w:t>
      </w:r>
      <w:r w:rsidR="00653A70">
        <w:rPr>
          <w:rFonts w:hint="eastAsia"/>
          <w:lang w:eastAsia="zh-CN"/>
        </w:rPr>
        <w:t>, UE5</w:t>
      </w:r>
      <w:r w:rsidR="003D5736">
        <w:rPr>
          <w:rFonts w:hint="eastAsia"/>
          <w:lang w:eastAsia="zh-CN"/>
        </w:rPr>
        <w:t xml:space="preserve"> </w:t>
      </w:r>
      <w:r>
        <w:rPr>
          <w:rFonts w:hint="eastAsia"/>
          <w:lang w:eastAsia="zh-CN"/>
        </w:rPr>
        <w:t xml:space="preserve">are </w:t>
      </w:r>
      <w:r w:rsidR="00866FEE">
        <w:rPr>
          <w:rFonts w:hint="eastAsia"/>
          <w:lang w:eastAsia="zh-CN"/>
        </w:rPr>
        <w:t xml:space="preserve">served by the cell of </w:t>
      </w:r>
      <w:r>
        <w:rPr>
          <w:rFonts w:hint="eastAsia"/>
          <w:lang w:eastAsia="zh-CN"/>
        </w:rPr>
        <w:t>e</w:t>
      </w:r>
      <w:r>
        <w:rPr>
          <w:lang w:eastAsia="zh-CN"/>
        </w:rPr>
        <w:t>NB</w:t>
      </w:r>
      <w:r>
        <w:rPr>
          <w:rFonts w:hint="eastAsia"/>
          <w:lang w:eastAsia="zh-CN"/>
        </w:rPr>
        <w:t>2</w:t>
      </w:r>
      <w:r w:rsidR="00B970BC">
        <w:rPr>
          <w:rFonts w:hint="eastAsia"/>
          <w:lang w:eastAsia="zh-CN"/>
        </w:rPr>
        <w:t>.</w:t>
      </w:r>
      <w:r w:rsidR="007A41CA">
        <w:rPr>
          <w:rFonts w:hint="eastAsia"/>
          <w:lang w:eastAsia="zh-CN"/>
        </w:rPr>
        <w:t xml:space="preserve"> Both the UEs and eNBs </w:t>
      </w:r>
      <w:r w:rsidR="005E32DE">
        <w:rPr>
          <w:rFonts w:hint="eastAsia"/>
          <w:lang w:eastAsia="zh-CN"/>
        </w:rPr>
        <w:t>are</w:t>
      </w:r>
      <w:r w:rsidR="003D5A97">
        <w:rPr>
          <w:rFonts w:hint="eastAsia"/>
          <w:lang w:eastAsia="zh-CN"/>
        </w:rPr>
        <w:t xml:space="preserve"> </w:t>
      </w:r>
      <w:r w:rsidR="007A41CA">
        <w:rPr>
          <w:rFonts w:hint="eastAsia"/>
          <w:lang w:eastAsia="zh-CN"/>
        </w:rPr>
        <w:t>D2D capable</w:t>
      </w:r>
      <w:r w:rsidR="005E32DE">
        <w:rPr>
          <w:rFonts w:hint="eastAsia"/>
          <w:lang w:eastAsia="zh-CN"/>
        </w:rPr>
        <w:t xml:space="preserve"> and</w:t>
      </w:r>
      <w:r w:rsidR="005E32DE" w:rsidRPr="005E32DE">
        <w:rPr>
          <w:rFonts w:hint="eastAsia"/>
          <w:lang w:eastAsia="zh-CN"/>
        </w:rPr>
        <w:t xml:space="preserve"> </w:t>
      </w:r>
      <w:r w:rsidR="005E32DE">
        <w:rPr>
          <w:rFonts w:hint="eastAsia"/>
          <w:lang w:eastAsia="zh-CN"/>
        </w:rPr>
        <w:t>the eNBs</w:t>
      </w:r>
      <w:r w:rsidR="005E32DE" w:rsidRPr="005E32DE">
        <w:rPr>
          <w:lang w:eastAsia="zh-CN"/>
        </w:rPr>
        <w:t xml:space="preserve"> deployments</w:t>
      </w:r>
      <w:r w:rsidR="005E32DE">
        <w:rPr>
          <w:rFonts w:hint="eastAsia"/>
          <w:lang w:eastAsia="zh-CN"/>
        </w:rPr>
        <w:t xml:space="preserve"> may be </w:t>
      </w:r>
      <w:r w:rsidR="005E32DE" w:rsidRPr="00DD7199">
        <w:rPr>
          <w:lang w:eastAsia="zh-CN"/>
        </w:rPr>
        <w:t xml:space="preserve">synchronous </w:t>
      </w:r>
      <w:r w:rsidR="005E32DE">
        <w:rPr>
          <w:rFonts w:hint="eastAsia"/>
          <w:lang w:eastAsia="zh-CN"/>
        </w:rPr>
        <w:t xml:space="preserve">or </w:t>
      </w:r>
      <w:r w:rsidR="005E32DE" w:rsidRPr="00DD7199">
        <w:rPr>
          <w:lang w:eastAsia="zh-CN"/>
        </w:rPr>
        <w:t>asynchronous</w:t>
      </w:r>
      <w:r w:rsidR="007A41CA">
        <w:rPr>
          <w:rFonts w:hint="eastAsia"/>
          <w:lang w:eastAsia="zh-CN"/>
        </w:rPr>
        <w:t>.</w:t>
      </w:r>
      <w:r w:rsidR="00DD7199">
        <w:rPr>
          <w:rFonts w:hint="eastAsia"/>
          <w:lang w:eastAsia="zh-CN"/>
        </w:rPr>
        <w:t xml:space="preserve"> </w:t>
      </w:r>
      <w:r w:rsidR="00A615FF">
        <w:rPr>
          <w:rFonts w:hint="eastAsia"/>
          <w:lang w:eastAsia="zh-CN"/>
        </w:rPr>
        <w:t>UE2</w:t>
      </w:r>
      <w:r w:rsidR="00314F37">
        <w:rPr>
          <w:rFonts w:hint="eastAsia"/>
          <w:lang w:eastAsia="zh-CN"/>
        </w:rPr>
        <w:t xml:space="preserve"> and</w:t>
      </w:r>
      <w:r w:rsidR="00A615FF">
        <w:rPr>
          <w:rFonts w:hint="eastAsia"/>
          <w:lang w:eastAsia="zh-CN"/>
        </w:rPr>
        <w:t xml:space="preserve"> UE3</w:t>
      </w:r>
      <w:r w:rsidR="00314F37">
        <w:rPr>
          <w:rFonts w:hint="eastAsia"/>
          <w:lang w:eastAsia="zh-CN"/>
        </w:rPr>
        <w:t xml:space="preserve"> </w:t>
      </w:r>
      <w:r w:rsidR="00A615FF">
        <w:rPr>
          <w:rFonts w:hint="eastAsia"/>
          <w:lang w:eastAsia="zh-CN"/>
        </w:rPr>
        <w:t xml:space="preserve">are in proximity of </w:t>
      </w:r>
      <w:r w:rsidR="003D5736">
        <w:rPr>
          <w:rFonts w:hint="eastAsia"/>
          <w:lang w:eastAsia="zh-CN"/>
        </w:rPr>
        <w:t>UE1</w:t>
      </w:r>
      <w:r w:rsidR="00A615FF">
        <w:rPr>
          <w:rFonts w:hint="eastAsia"/>
          <w:lang w:eastAsia="zh-CN"/>
        </w:rPr>
        <w:t xml:space="preserve"> whereas UE3 and UE5 are in proximity of UE4. Suppose the</w:t>
      </w:r>
      <w:r w:rsidR="00612F01">
        <w:rPr>
          <w:rFonts w:hint="eastAsia"/>
          <w:lang w:eastAsia="zh-CN"/>
        </w:rPr>
        <w:t xml:space="preserve"> UE1</w:t>
      </w:r>
      <w:r w:rsidR="00D41E6D">
        <w:rPr>
          <w:rFonts w:hint="eastAsia"/>
          <w:lang w:eastAsia="zh-CN"/>
        </w:rPr>
        <w:t xml:space="preserve"> and UE4 are</w:t>
      </w:r>
      <w:r w:rsidR="00612F01">
        <w:rPr>
          <w:rFonts w:hint="eastAsia"/>
          <w:lang w:eastAsia="zh-CN"/>
        </w:rPr>
        <w:t xml:space="preserve"> </w:t>
      </w:r>
      <w:r w:rsidR="00D41E6D">
        <w:rPr>
          <w:rFonts w:hint="eastAsia"/>
          <w:lang w:eastAsia="zh-CN"/>
        </w:rPr>
        <w:t>broadcasting</w:t>
      </w:r>
      <w:r w:rsidR="00ED6923">
        <w:rPr>
          <w:rFonts w:hint="eastAsia"/>
          <w:lang w:eastAsia="zh-CN"/>
        </w:rPr>
        <w:t xml:space="preserve"> the D2D discovery signal</w:t>
      </w:r>
      <w:r w:rsidR="00E345F0">
        <w:rPr>
          <w:rFonts w:hint="eastAsia"/>
          <w:lang w:eastAsia="zh-CN"/>
        </w:rPr>
        <w:t xml:space="preserve"> </w:t>
      </w:r>
      <w:r w:rsidR="00ED6923">
        <w:rPr>
          <w:rFonts w:hint="eastAsia"/>
          <w:lang w:eastAsia="zh-CN"/>
        </w:rPr>
        <w:t>/</w:t>
      </w:r>
      <w:r w:rsidR="00E345F0">
        <w:rPr>
          <w:rFonts w:hint="eastAsia"/>
          <w:lang w:eastAsia="zh-CN"/>
        </w:rPr>
        <w:t xml:space="preserve"> </w:t>
      </w:r>
      <w:r w:rsidR="00ED6923">
        <w:rPr>
          <w:rFonts w:hint="eastAsia"/>
          <w:lang w:eastAsia="zh-CN"/>
        </w:rPr>
        <w:t>D2D communication traffic</w:t>
      </w:r>
      <w:r w:rsidR="00D41E6D">
        <w:rPr>
          <w:rFonts w:hint="eastAsia"/>
          <w:lang w:eastAsia="zh-CN"/>
        </w:rPr>
        <w:t xml:space="preserve">. </w:t>
      </w:r>
      <w:r w:rsidR="00266FA0">
        <w:rPr>
          <w:rFonts w:hint="eastAsia"/>
          <w:lang w:eastAsia="zh-CN"/>
        </w:rPr>
        <w:t xml:space="preserve">For simplicity, we </w:t>
      </w:r>
      <w:r w:rsidR="00A37CCC">
        <w:rPr>
          <w:rFonts w:hint="eastAsia"/>
          <w:lang w:eastAsia="zh-CN"/>
        </w:rPr>
        <w:t>refer</w:t>
      </w:r>
      <w:r w:rsidR="00266FA0">
        <w:rPr>
          <w:rFonts w:hint="eastAsia"/>
          <w:lang w:eastAsia="zh-CN"/>
        </w:rPr>
        <w:t xml:space="preserve"> </w:t>
      </w:r>
      <w:r w:rsidR="0079216D">
        <w:rPr>
          <w:rFonts w:hint="eastAsia"/>
          <w:lang w:eastAsia="zh-CN"/>
        </w:rPr>
        <w:t xml:space="preserve">the D2D discovery signal </w:t>
      </w:r>
      <w:r w:rsidR="00266FA0">
        <w:rPr>
          <w:rFonts w:hint="eastAsia"/>
          <w:lang w:eastAsia="zh-CN"/>
        </w:rPr>
        <w:t xml:space="preserve">announcing </w:t>
      </w:r>
      <w:r w:rsidR="0079216D">
        <w:rPr>
          <w:rFonts w:hint="eastAsia"/>
          <w:lang w:eastAsia="zh-CN"/>
        </w:rPr>
        <w:t xml:space="preserve">and D2D communication </w:t>
      </w:r>
      <w:r w:rsidR="00266FA0">
        <w:rPr>
          <w:rFonts w:hint="eastAsia"/>
          <w:lang w:eastAsia="zh-CN"/>
        </w:rPr>
        <w:t xml:space="preserve">as </w:t>
      </w:r>
      <w:r w:rsidR="0079216D">
        <w:rPr>
          <w:rFonts w:hint="eastAsia"/>
          <w:lang w:eastAsia="zh-CN"/>
        </w:rPr>
        <w:t xml:space="preserve">D2D transmission. </w:t>
      </w:r>
      <w:r w:rsidR="004B23E2">
        <w:rPr>
          <w:rFonts w:hint="eastAsia"/>
          <w:lang w:eastAsia="zh-CN"/>
        </w:rPr>
        <w:t>UE2</w:t>
      </w:r>
      <w:r w:rsidR="000B2EB7">
        <w:rPr>
          <w:rFonts w:hint="eastAsia"/>
          <w:lang w:eastAsia="zh-CN"/>
        </w:rPr>
        <w:t>, UE3</w:t>
      </w:r>
      <w:r w:rsidR="004B23E2">
        <w:rPr>
          <w:rFonts w:hint="eastAsia"/>
          <w:lang w:eastAsia="zh-CN"/>
        </w:rPr>
        <w:t xml:space="preserve"> and UE</w:t>
      </w:r>
      <w:r w:rsidR="000B2EB7">
        <w:rPr>
          <w:rFonts w:hint="eastAsia"/>
          <w:lang w:eastAsia="zh-CN"/>
        </w:rPr>
        <w:t>5</w:t>
      </w:r>
      <w:r w:rsidR="004B23E2">
        <w:rPr>
          <w:rFonts w:hint="eastAsia"/>
          <w:lang w:eastAsia="zh-CN"/>
        </w:rPr>
        <w:t xml:space="preserve"> are </w:t>
      </w:r>
      <w:r w:rsidR="00B941C1">
        <w:rPr>
          <w:rFonts w:hint="eastAsia"/>
          <w:lang w:eastAsia="zh-CN"/>
        </w:rPr>
        <w:t xml:space="preserve">ready to monitor the D2D </w:t>
      </w:r>
      <w:r w:rsidR="004E3AED">
        <w:rPr>
          <w:rFonts w:hint="eastAsia"/>
          <w:lang w:eastAsia="zh-CN"/>
        </w:rPr>
        <w:t>transmission</w:t>
      </w:r>
      <w:r w:rsidR="00B941C1">
        <w:rPr>
          <w:rFonts w:hint="eastAsia"/>
          <w:lang w:eastAsia="zh-CN"/>
        </w:rPr>
        <w:t xml:space="preserve">. </w:t>
      </w:r>
      <w:r w:rsidR="00030204">
        <w:rPr>
          <w:rFonts w:hint="eastAsia"/>
          <w:lang w:eastAsia="zh-CN"/>
        </w:rPr>
        <w:t>Since all of them are located in cell-edge, the inter-</w:t>
      </w:r>
      <w:r w:rsidR="008362EC">
        <w:rPr>
          <w:rFonts w:hint="eastAsia"/>
          <w:lang w:eastAsia="zh-CN"/>
        </w:rPr>
        <w:t>cell</w:t>
      </w:r>
      <w:r w:rsidR="00030204">
        <w:rPr>
          <w:rFonts w:hint="eastAsia"/>
          <w:lang w:eastAsia="zh-CN"/>
        </w:rPr>
        <w:t xml:space="preserve"> D2D </w:t>
      </w:r>
      <w:r w:rsidR="00A21B05">
        <w:rPr>
          <w:rFonts w:hint="eastAsia"/>
          <w:lang w:eastAsia="zh-CN"/>
        </w:rPr>
        <w:t>transmission</w:t>
      </w:r>
      <w:r w:rsidR="00030204">
        <w:rPr>
          <w:rFonts w:hint="eastAsia"/>
          <w:lang w:eastAsia="zh-CN"/>
        </w:rPr>
        <w:t xml:space="preserve"> happens</w:t>
      </w:r>
      <w:r w:rsidR="00D017DE">
        <w:rPr>
          <w:rFonts w:hint="eastAsia"/>
          <w:lang w:eastAsia="zh-CN"/>
        </w:rPr>
        <w:t>, which</w:t>
      </w:r>
      <w:r w:rsidR="00C145ED">
        <w:rPr>
          <w:rFonts w:hint="eastAsia"/>
          <w:lang w:eastAsia="zh-CN"/>
        </w:rPr>
        <w:t xml:space="preserve"> lead</w:t>
      </w:r>
      <w:r w:rsidR="00D017DE">
        <w:rPr>
          <w:rFonts w:hint="eastAsia"/>
          <w:lang w:eastAsia="zh-CN"/>
        </w:rPr>
        <w:t>s</w:t>
      </w:r>
      <w:r w:rsidR="00C145ED">
        <w:rPr>
          <w:rFonts w:hint="eastAsia"/>
          <w:lang w:eastAsia="zh-CN"/>
        </w:rPr>
        <w:t xml:space="preserve"> to the following issues need to be addressed.</w:t>
      </w:r>
    </w:p>
    <w:p w:rsidR="0016736F" w:rsidRDefault="00586340" w:rsidP="0016736F">
      <w:pPr>
        <w:pStyle w:val="af9"/>
        <w:numPr>
          <w:ilvl w:val="0"/>
          <w:numId w:val="31"/>
        </w:numPr>
        <w:ind w:firstLineChars="0"/>
        <w:jc w:val="both"/>
      </w:pPr>
      <w:r>
        <w:rPr>
          <w:rFonts w:hint="eastAsia"/>
          <w:sz w:val="20"/>
          <w:szCs w:val="20"/>
        </w:rPr>
        <w:t xml:space="preserve">Resource </w:t>
      </w:r>
      <w:r w:rsidR="00677866">
        <w:rPr>
          <w:rFonts w:hint="eastAsia"/>
          <w:sz w:val="20"/>
          <w:szCs w:val="20"/>
        </w:rPr>
        <w:t>pool coordination</w:t>
      </w:r>
      <w:r>
        <w:rPr>
          <w:rFonts w:hint="eastAsia"/>
          <w:sz w:val="20"/>
          <w:szCs w:val="20"/>
        </w:rPr>
        <w:t xml:space="preserve"> of neighboring cells: </w:t>
      </w:r>
      <w:r w:rsidR="00C71397">
        <w:rPr>
          <w:rFonts w:hint="eastAsia"/>
          <w:sz w:val="20"/>
          <w:szCs w:val="20"/>
        </w:rPr>
        <w:t xml:space="preserve">In order to </w:t>
      </w:r>
      <w:r w:rsidR="002A7838">
        <w:rPr>
          <w:rFonts w:hint="eastAsia"/>
          <w:sz w:val="20"/>
          <w:szCs w:val="20"/>
        </w:rPr>
        <w:t>listen to</w:t>
      </w:r>
      <w:r w:rsidR="008C6F48">
        <w:rPr>
          <w:rFonts w:hint="eastAsia"/>
          <w:sz w:val="20"/>
          <w:szCs w:val="20"/>
        </w:rPr>
        <w:t xml:space="preserve"> the </w:t>
      </w:r>
      <w:r w:rsidR="00790115">
        <w:rPr>
          <w:rFonts w:hint="eastAsia"/>
          <w:sz w:val="20"/>
          <w:szCs w:val="20"/>
        </w:rPr>
        <w:t xml:space="preserve">D2D transmission from UE of neighboring cells, it is a prerequisite that the receiving UE </w:t>
      </w:r>
      <w:r w:rsidR="008C6F48">
        <w:rPr>
          <w:rFonts w:hint="eastAsia"/>
          <w:sz w:val="20"/>
          <w:szCs w:val="20"/>
        </w:rPr>
        <w:t xml:space="preserve">be aware of the D2D resource pool of neighboring cells. </w:t>
      </w:r>
      <w:r w:rsidR="008C6F48">
        <w:rPr>
          <w:rFonts w:hint="eastAsia"/>
          <w:sz w:val="20"/>
          <w:szCs w:val="20"/>
        </w:rPr>
        <w:lastRenderedPageBreak/>
        <w:t xml:space="preserve">Suppose the </w:t>
      </w:r>
      <w:r w:rsidR="00341849">
        <w:rPr>
          <w:rFonts w:hint="eastAsia"/>
          <w:sz w:val="20"/>
          <w:szCs w:val="20"/>
        </w:rPr>
        <w:t xml:space="preserve">neighboring cells belong to </w:t>
      </w:r>
      <w:r w:rsidR="00341849">
        <w:rPr>
          <w:sz w:val="20"/>
          <w:szCs w:val="20"/>
        </w:rPr>
        <w:t>different</w:t>
      </w:r>
      <w:r w:rsidR="00341849">
        <w:rPr>
          <w:rFonts w:hint="eastAsia"/>
          <w:sz w:val="20"/>
          <w:szCs w:val="20"/>
        </w:rPr>
        <w:t xml:space="preserve"> eNB, then the inter-eNB coordination for D2D resource pool </w:t>
      </w:r>
      <w:r w:rsidR="00341849">
        <w:rPr>
          <w:sz w:val="20"/>
          <w:szCs w:val="20"/>
        </w:rPr>
        <w:t>information</w:t>
      </w:r>
      <w:r w:rsidR="00341849">
        <w:rPr>
          <w:rFonts w:hint="eastAsia"/>
          <w:sz w:val="20"/>
          <w:szCs w:val="20"/>
        </w:rPr>
        <w:t xml:space="preserve"> is necessary.</w:t>
      </w:r>
    </w:p>
    <w:p w:rsidR="0016736F" w:rsidRDefault="005149A4" w:rsidP="0016736F">
      <w:pPr>
        <w:pStyle w:val="af9"/>
        <w:numPr>
          <w:ilvl w:val="0"/>
          <w:numId w:val="31"/>
        </w:numPr>
        <w:ind w:firstLineChars="0"/>
        <w:jc w:val="both"/>
      </w:pPr>
      <w:r>
        <w:rPr>
          <w:rFonts w:hint="eastAsia"/>
          <w:sz w:val="20"/>
          <w:szCs w:val="20"/>
        </w:rPr>
        <w:t xml:space="preserve">Asynchronous </w:t>
      </w:r>
      <w:r w:rsidR="00395542">
        <w:rPr>
          <w:rFonts w:hint="eastAsia"/>
          <w:sz w:val="20"/>
          <w:szCs w:val="20"/>
        </w:rPr>
        <w:t>cells</w:t>
      </w:r>
      <w:r w:rsidR="000A2CE2">
        <w:rPr>
          <w:rFonts w:hint="eastAsia"/>
          <w:sz w:val="20"/>
          <w:szCs w:val="20"/>
        </w:rPr>
        <w:t xml:space="preserve"> deployment</w:t>
      </w:r>
      <w:r w:rsidR="00395542">
        <w:rPr>
          <w:rFonts w:hint="eastAsia"/>
          <w:sz w:val="20"/>
          <w:szCs w:val="20"/>
        </w:rPr>
        <w:t xml:space="preserve">: </w:t>
      </w:r>
      <w:r w:rsidR="00FC3C8B">
        <w:rPr>
          <w:rFonts w:hint="eastAsia"/>
          <w:sz w:val="20"/>
          <w:szCs w:val="20"/>
        </w:rPr>
        <w:t xml:space="preserve">Suppose the neighboring cells are asynchronously deployed, the UE needs to know the </w:t>
      </w:r>
      <w:r w:rsidR="000459C6">
        <w:rPr>
          <w:rFonts w:hint="eastAsia"/>
          <w:sz w:val="20"/>
          <w:szCs w:val="20"/>
        </w:rPr>
        <w:t xml:space="preserve">synchronization </w:t>
      </w:r>
      <w:r w:rsidR="00E60392">
        <w:rPr>
          <w:rFonts w:hint="eastAsia"/>
          <w:sz w:val="20"/>
          <w:szCs w:val="20"/>
        </w:rPr>
        <w:t>timing difference between cells so as to correctly decode the D2D transmission</w:t>
      </w:r>
      <w:r w:rsidR="000459C6">
        <w:rPr>
          <w:rFonts w:hint="eastAsia"/>
          <w:sz w:val="20"/>
          <w:szCs w:val="20"/>
        </w:rPr>
        <w:t xml:space="preserve">. Whether the asynchronous </w:t>
      </w:r>
      <w:r w:rsidR="001D51C9">
        <w:rPr>
          <w:sz w:val="20"/>
          <w:szCs w:val="20"/>
        </w:rPr>
        <w:t>cells have</w:t>
      </w:r>
      <w:r w:rsidR="000459C6">
        <w:rPr>
          <w:rFonts w:hint="eastAsia"/>
          <w:sz w:val="20"/>
          <w:szCs w:val="20"/>
        </w:rPr>
        <w:t xml:space="preserve"> impacts on inter-eNB coordination needs to be studied. </w:t>
      </w:r>
    </w:p>
    <w:p w:rsidR="0016736F" w:rsidRDefault="0003773C" w:rsidP="00BE0AD8">
      <w:pPr>
        <w:pStyle w:val="af9"/>
        <w:numPr>
          <w:ilvl w:val="0"/>
          <w:numId w:val="31"/>
        </w:numPr>
        <w:spacing w:afterLines="50"/>
        <w:ind w:firstLineChars="0"/>
        <w:jc w:val="both"/>
      </w:pPr>
      <w:r>
        <w:rPr>
          <w:sz w:val="20"/>
          <w:szCs w:val="20"/>
        </w:rPr>
        <w:t>I</w:t>
      </w:r>
      <w:r>
        <w:rPr>
          <w:rFonts w:hint="eastAsia"/>
          <w:sz w:val="20"/>
          <w:szCs w:val="20"/>
        </w:rPr>
        <w:t xml:space="preserve">nterference </w:t>
      </w:r>
      <w:r w:rsidR="008333D9">
        <w:rPr>
          <w:rFonts w:hint="eastAsia"/>
          <w:sz w:val="20"/>
          <w:szCs w:val="20"/>
        </w:rPr>
        <w:t>avoidance</w:t>
      </w:r>
      <w:r>
        <w:rPr>
          <w:rFonts w:hint="eastAsia"/>
          <w:sz w:val="20"/>
          <w:szCs w:val="20"/>
        </w:rPr>
        <w:t xml:space="preserve">: </w:t>
      </w:r>
      <w:r w:rsidR="005B7E64">
        <w:rPr>
          <w:rFonts w:hint="eastAsia"/>
          <w:sz w:val="20"/>
          <w:szCs w:val="20"/>
        </w:rPr>
        <w:t xml:space="preserve">Not only the interference between D2D transmissions but also the interference between D2D and cellular </w:t>
      </w:r>
      <w:r w:rsidR="000E0E33">
        <w:rPr>
          <w:rFonts w:hint="eastAsia"/>
          <w:sz w:val="20"/>
          <w:szCs w:val="20"/>
        </w:rPr>
        <w:t xml:space="preserve">transmission should be </w:t>
      </w:r>
      <w:r w:rsidR="000E0E33">
        <w:rPr>
          <w:sz w:val="20"/>
          <w:szCs w:val="20"/>
        </w:rPr>
        <w:t>considered</w:t>
      </w:r>
      <w:r w:rsidR="000E0E33">
        <w:rPr>
          <w:rFonts w:hint="eastAsia"/>
          <w:sz w:val="20"/>
          <w:szCs w:val="20"/>
        </w:rPr>
        <w:t>.</w:t>
      </w:r>
      <w:r w:rsidR="00AB1809">
        <w:rPr>
          <w:rFonts w:hint="eastAsia"/>
          <w:sz w:val="20"/>
          <w:szCs w:val="20"/>
        </w:rPr>
        <w:t xml:space="preserve"> </w:t>
      </w:r>
      <w:r w:rsidR="00485569">
        <w:rPr>
          <w:rFonts w:hint="eastAsia"/>
          <w:sz w:val="20"/>
          <w:szCs w:val="20"/>
        </w:rPr>
        <w:t xml:space="preserve">With regard to the Type 1 and CSMA based access, </w:t>
      </w:r>
      <w:r w:rsidR="00DF21F9">
        <w:rPr>
          <w:rFonts w:hint="eastAsia"/>
          <w:sz w:val="20"/>
          <w:szCs w:val="20"/>
        </w:rPr>
        <w:t xml:space="preserve">though the carrier sensing may </w:t>
      </w:r>
      <w:r w:rsidR="00DF21F9">
        <w:rPr>
          <w:sz w:val="20"/>
          <w:szCs w:val="20"/>
        </w:rPr>
        <w:t>partially</w:t>
      </w:r>
      <w:r w:rsidR="00DF21F9">
        <w:rPr>
          <w:rFonts w:hint="eastAsia"/>
          <w:sz w:val="20"/>
          <w:szCs w:val="20"/>
        </w:rPr>
        <w:t xml:space="preserve"> mitigate the problem</w:t>
      </w:r>
      <w:r w:rsidR="00C51630">
        <w:rPr>
          <w:rFonts w:hint="eastAsia"/>
          <w:sz w:val="20"/>
          <w:szCs w:val="20"/>
        </w:rPr>
        <w:t>,</w:t>
      </w:r>
      <w:r w:rsidR="00DF21F9">
        <w:rPr>
          <w:rFonts w:hint="eastAsia"/>
          <w:sz w:val="20"/>
          <w:szCs w:val="20"/>
        </w:rPr>
        <w:t xml:space="preserve"> it cannot totally eliminate the collision. When it comes to the Type 2 or coordinated access, the </w:t>
      </w:r>
      <w:r w:rsidR="00C302A0">
        <w:rPr>
          <w:rFonts w:hint="eastAsia"/>
          <w:sz w:val="20"/>
          <w:szCs w:val="20"/>
        </w:rPr>
        <w:t xml:space="preserve">inter-cell </w:t>
      </w:r>
      <w:r w:rsidR="00DF21F9">
        <w:rPr>
          <w:rFonts w:hint="eastAsia"/>
          <w:sz w:val="20"/>
          <w:szCs w:val="20"/>
        </w:rPr>
        <w:t xml:space="preserve">interference also happens. </w:t>
      </w:r>
      <w:r w:rsidR="00AB1809">
        <w:rPr>
          <w:rFonts w:hint="eastAsia"/>
          <w:sz w:val="20"/>
          <w:szCs w:val="20"/>
        </w:rPr>
        <w:t xml:space="preserve">As shown in Fig. 1, </w:t>
      </w:r>
      <w:r w:rsidR="00B31AFD">
        <w:rPr>
          <w:rFonts w:hint="eastAsia"/>
          <w:sz w:val="20"/>
          <w:szCs w:val="20"/>
        </w:rPr>
        <w:t xml:space="preserve">eNB1 and eNB2 </w:t>
      </w:r>
      <w:r w:rsidR="00DF21F9">
        <w:rPr>
          <w:rFonts w:hint="eastAsia"/>
          <w:sz w:val="20"/>
          <w:szCs w:val="20"/>
        </w:rPr>
        <w:t xml:space="preserve">may </w:t>
      </w:r>
      <w:r w:rsidR="00B31AFD">
        <w:rPr>
          <w:rFonts w:hint="eastAsia"/>
          <w:sz w:val="20"/>
          <w:szCs w:val="20"/>
        </w:rPr>
        <w:t>allocate the same D2D resource to the transmitting UE1 and UE4. In this case, the UE3 fail</w:t>
      </w:r>
      <w:r w:rsidR="00DF21F9">
        <w:rPr>
          <w:rFonts w:hint="eastAsia"/>
          <w:sz w:val="20"/>
          <w:szCs w:val="20"/>
        </w:rPr>
        <w:t>s</w:t>
      </w:r>
      <w:r w:rsidR="00B31AFD">
        <w:rPr>
          <w:rFonts w:hint="eastAsia"/>
          <w:sz w:val="20"/>
          <w:szCs w:val="20"/>
        </w:rPr>
        <w:t xml:space="preserve"> to receive the D2D transmission from both UE1 and UE4</w:t>
      </w:r>
      <w:r w:rsidR="00DF21F9">
        <w:rPr>
          <w:rFonts w:hint="eastAsia"/>
          <w:sz w:val="20"/>
          <w:szCs w:val="20"/>
        </w:rPr>
        <w:t xml:space="preserve"> due to collision</w:t>
      </w:r>
      <w:r w:rsidR="00B31AFD">
        <w:rPr>
          <w:rFonts w:hint="eastAsia"/>
          <w:sz w:val="20"/>
          <w:szCs w:val="20"/>
        </w:rPr>
        <w:t xml:space="preserve">. </w:t>
      </w:r>
      <w:r w:rsidR="00BD51E2">
        <w:rPr>
          <w:rFonts w:hint="eastAsia"/>
          <w:sz w:val="20"/>
          <w:szCs w:val="20"/>
        </w:rPr>
        <w:t xml:space="preserve">On the other hand, </w:t>
      </w:r>
      <w:r w:rsidR="00314F37">
        <w:rPr>
          <w:rFonts w:hint="eastAsia"/>
          <w:sz w:val="20"/>
          <w:szCs w:val="20"/>
        </w:rPr>
        <w:t xml:space="preserve">suppose the </w:t>
      </w:r>
      <w:r w:rsidR="003F6364">
        <w:rPr>
          <w:rFonts w:hint="eastAsia"/>
          <w:sz w:val="20"/>
          <w:szCs w:val="20"/>
        </w:rPr>
        <w:t xml:space="preserve">UE4 </w:t>
      </w:r>
      <w:r w:rsidR="00CE01BA">
        <w:rPr>
          <w:rFonts w:hint="eastAsia"/>
          <w:sz w:val="20"/>
          <w:szCs w:val="20"/>
        </w:rPr>
        <w:t>has cellular communication and the uplink resource allocated to UE4 is the same to the resource allocated to UE1 for D2D communication, the uplink cellular com</w:t>
      </w:r>
      <w:r w:rsidR="00A67AC5">
        <w:rPr>
          <w:rFonts w:hint="eastAsia"/>
          <w:sz w:val="20"/>
          <w:szCs w:val="20"/>
        </w:rPr>
        <w:t xml:space="preserve">munication </w:t>
      </w:r>
      <w:r w:rsidR="00A96875">
        <w:rPr>
          <w:rFonts w:hint="eastAsia"/>
          <w:sz w:val="20"/>
          <w:szCs w:val="20"/>
        </w:rPr>
        <w:t xml:space="preserve">may </w:t>
      </w:r>
      <w:r w:rsidR="00094B18">
        <w:rPr>
          <w:rFonts w:hint="eastAsia"/>
          <w:sz w:val="20"/>
          <w:szCs w:val="20"/>
        </w:rPr>
        <w:t>interfere</w:t>
      </w:r>
      <w:r w:rsidR="00A67AC5">
        <w:rPr>
          <w:rFonts w:hint="eastAsia"/>
          <w:sz w:val="20"/>
          <w:szCs w:val="20"/>
        </w:rPr>
        <w:t xml:space="preserve"> the D2D transmission reception at UE3. </w:t>
      </w:r>
      <w:r w:rsidR="00491B6F">
        <w:rPr>
          <w:rFonts w:hint="eastAsia"/>
          <w:sz w:val="20"/>
          <w:szCs w:val="20"/>
        </w:rPr>
        <w:t xml:space="preserve">During the Type 2 D2D discovery procedure or coordinated </w:t>
      </w:r>
      <w:r w:rsidR="00E8649A">
        <w:rPr>
          <w:sz w:val="20"/>
          <w:szCs w:val="20"/>
        </w:rPr>
        <w:t>access</w:t>
      </w:r>
      <w:r w:rsidR="00491B6F">
        <w:rPr>
          <w:rFonts w:hint="eastAsia"/>
          <w:sz w:val="20"/>
          <w:szCs w:val="20"/>
        </w:rPr>
        <w:t xml:space="preserve"> for D2D communication, the inter-eNB interference avoidance should be taken into account.</w:t>
      </w:r>
    </w:p>
    <w:p w:rsidR="00AD0A0B" w:rsidRDefault="0016736F" w:rsidP="000C66B8">
      <w:pPr>
        <w:jc w:val="both"/>
        <w:rPr>
          <w:b/>
          <w:i/>
          <w:lang w:eastAsia="zh-CN"/>
        </w:rPr>
      </w:pPr>
      <w:r w:rsidRPr="0016736F">
        <w:rPr>
          <w:b/>
          <w:i/>
          <w:lang w:eastAsia="zh-CN"/>
        </w:rPr>
        <w:t xml:space="preserve">Proposal1: </w:t>
      </w:r>
      <w:r w:rsidR="002A40D5">
        <w:rPr>
          <w:rFonts w:hint="eastAsia"/>
          <w:b/>
          <w:i/>
          <w:lang w:eastAsia="zh-CN"/>
        </w:rPr>
        <w:t xml:space="preserve">RAN3 is </w:t>
      </w:r>
      <w:r w:rsidR="002A40D5">
        <w:rPr>
          <w:b/>
          <w:i/>
          <w:lang w:eastAsia="zh-CN"/>
        </w:rPr>
        <w:t>recommend</w:t>
      </w:r>
      <w:r w:rsidR="002A40D5">
        <w:rPr>
          <w:rFonts w:hint="eastAsia"/>
          <w:b/>
          <w:i/>
          <w:lang w:eastAsia="zh-CN"/>
        </w:rPr>
        <w:t xml:space="preserve"> to consider the </w:t>
      </w:r>
      <w:r w:rsidR="00B765BE">
        <w:rPr>
          <w:rFonts w:hint="eastAsia"/>
          <w:b/>
          <w:i/>
          <w:lang w:eastAsia="zh-CN"/>
        </w:rPr>
        <w:t xml:space="preserve">inter-cell </w:t>
      </w:r>
      <w:r w:rsidR="002A40D5">
        <w:rPr>
          <w:rFonts w:hint="eastAsia"/>
          <w:b/>
          <w:i/>
          <w:lang w:eastAsia="zh-CN"/>
        </w:rPr>
        <w:t xml:space="preserve">D2D resource </w:t>
      </w:r>
      <w:r w:rsidR="00677866">
        <w:rPr>
          <w:rFonts w:hint="eastAsia"/>
          <w:b/>
          <w:i/>
          <w:lang w:eastAsia="zh-CN"/>
        </w:rPr>
        <w:t>pool coordination</w:t>
      </w:r>
      <w:r w:rsidR="002A40D5">
        <w:rPr>
          <w:rFonts w:hint="eastAsia"/>
          <w:b/>
          <w:i/>
          <w:lang w:eastAsia="zh-CN"/>
        </w:rPr>
        <w:t>, the asynchronous cell deployment and the interference avoidance issues</w:t>
      </w:r>
      <w:r w:rsidR="007D2D5E">
        <w:rPr>
          <w:rFonts w:hint="eastAsia"/>
          <w:b/>
          <w:i/>
          <w:lang w:eastAsia="zh-CN"/>
        </w:rPr>
        <w:t xml:space="preserve"> whose impacts on </w:t>
      </w:r>
      <w:r w:rsidR="000459C6">
        <w:rPr>
          <w:rFonts w:hint="eastAsia"/>
          <w:b/>
          <w:i/>
          <w:lang w:eastAsia="zh-CN"/>
        </w:rPr>
        <w:t>RAN3</w:t>
      </w:r>
      <w:r w:rsidR="007D2D5E">
        <w:rPr>
          <w:rFonts w:hint="eastAsia"/>
          <w:b/>
          <w:i/>
          <w:lang w:eastAsia="zh-CN"/>
        </w:rPr>
        <w:t xml:space="preserve"> needs to be investigated. </w:t>
      </w:r>
    </w:p>
    <w:p w:rsidR="006A47B0" w:rsidRDefault="00414247" w:rsidP="00AD0A0B">
      <w:pPr>
        <w:jc w:val="center"/>
        <w:rPr>
          <w:lang w:eastAsia="zh-CN"/>
        </w:rPr>
      </w:pPr>
      <w:r>
        <w:object w:dxaOrig="10392" w:dyaOrig="3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75pt;height:101.4pt" o:ole="">
            <v:imagedata r:id="rId8" o:title=""/>
          </v:shape>
          <o:OLEObject Type="Embed" ProgID="Visio.Drawing.11" ShapeID="_x0000_i1025" DrawAspect="Content" ObjectID="_1452491904" r:id="rId9"/>
        </w:object>
      </w:r>
    </w:p>
    <w:p w:rsidR="00D91B45" w:rsidRDefault="00F85B9C">
      <w:pPr>
        <w:jc w:val="center"/>
        <w:rPr>
          <w:lang w:eastAsia="zh-CN"/>
        </w:rPr>
      </w:pPr>
      <w:r>
        <w:rPr>
          <w:lang w:eastAsia="zh-CN"/>
        </w:rPr>
        <w:t>F</w:t>
      </w:r>
      <w:r>
        <w:rPr>
          <w:rFonts w:hint="eastAsia"/>
          <w:lang w:eastAsia="zh-CN"/>
        </w:rPr>
        <w:t xml:space="preserve">ig.1. </w:t>
      </w:r>
      <w:r w:rsidR="00EC22C6">
        <w:rPr>
          <w:rFonts w:hint="eastAsia"/>
          <w:lang w:eastAsia="zh-CN"/>
        </w:rPr>
        <w:t xml:space="preserve">Scenario </w:t>
      </w:r>
      <w:r>
        <w:rPr>
          <w:rFonts w:hint="eastAsia"/>
          <w:lang w:eastAsia="zh-CN"/>
        </w:rPr>
        <w:t>of inter-cell</w:t>
      </w:r>
      <w:r w:rsidRPr="00F85B9C">
        <w:rPr>
          <w:rFonts w:hint="eastAsia"/>
          <w:lang w:eastAsia="zh-CN"/>
        </w:rPr>
        <w:t xml:space="preserve"> </w:t>
      </w:r>
      <w:r>
        <w:rPr>
          <w:rFonts w:hint="eastAsia"/>
          <w:lang w:eastAsia="zh-CN"/>
        </w:rPr>
        <w:t>D2D discovery</w:t>
      </w:r>
      <w:r w:rsidR="0041076A">
        <w:rPr>
          <w:rFonts w:hint="eastAsia"/>
          <w:lang w:eastAsia="zh-CN"/>
        </w:rPr>
        <w:t xml:space="preserve"> and communication</w:t>
      </w:r>
    </w:p>
    <w:p w:rsidR="0016736F" w:rsidRDefault="00187435" w:rsidP="0016736F">
      <w:pPr>
        <w:jc w:val="both"/>
        <w:rPr>
          <w:lang w:eastAsia="zh-CN"/>
        </w:rPr>
      </w:pPr>
      <w:r>
        <w:rPr>
          <w:rFonts w:hint="eastAsia"/>
          <w:lang w:eastAsia="zh-CN"/>
        </w:rPr>
        <w:t xml:space="preserve">Based on the aforementioned inter-cell D2D transmission issues, </w:t>
      </w:r>
      <w:r w:rsidR="008303F2">
        <w:rPr>
          <w:rFonts w:hint="eastAsia"/>
          <w:lang w:eastAsia="zh-CN"/>
        </w:rPr>
        <w:t xml:space="preserve">the inter-cell </w:t>
      </w:r>
      <w:r w:rsidR="00CA06FB">
        <w:rPr>
          <w:lang w:eastAsia="zh-CN"/>
        </w:rPr>
        <w:t>coordination</w:t>
      </w:r>
      <w:r w:rsidR="008303F2">
        <w:rPr>
          <w:rFonts w:hint="eastAsia"/>
          <w:lang w:eastAsia="zh-CN"/>
        </w:rPr>
        <w:t xml:space="preserve"> can be categorized into two levels: </w:t>
      </w:r>
      <w:r w:rsidR="0055432F">
        <w:rPr>
          <w:rFonts w:hint="eastAsia"/>
          <w:lang w:eastAsia="zh-CN"/>
        </w:rPr>
        <w:t>cell-level coordination and UE-level coordination.</w:t>
      </w:r>
      <w:r w:rsidR="008303F2">
        <w:rPr>
          <w:rFonts w:hint="eastAsia"/>
          <w:lang w:eastAsia="zh-CN"/>
        </w:rPr>
        <w:t xml:space="preserve"> The resource pool coordination and the asynchronous deployment </w:t>
      </w:r>
      <w:r w:rsidR="00B765BE">
        <w:rPr>
          <w:lang w:eastAsia="zh-CN"/>
        </w:rPr>
        <w:t>are</w:t>
      </w:r>
      <w:r w:rsidR="008303F2">
        <w:rPr>
          <w:rFonts w:hint="eastAsia"/>
          <w:lang w:eastAsia="zh-CN"/>
        </w:rPr>
        <w:t xml:space="preserve"> </w:t>
      </w:r>
      <w:r w:rsidR="0055432F">
        <w:rPr>
          <w:rFonts w:hint="eastAsia"/>
          <w:lang w:eastAsia="zh-CN"/>
        </w:rPr>
        <w:t xml:space="preserve">to determine </w:t>
      </w:r>
      <w:r w:rsidR="00B765BE">
        <w:rPr>
          <w:rFonts w:hint="eastAsia"/>
          <w:lang w:eastAsia="zh-CN"/>
        </w:rPr>
        <w:t xml:space="preserve">the </w:t>
      </w:r>
      <w:r w:rsidR="0055432F">
        <w:rPr>
          <w:rFonts w:hint="eastAsia"/>
          <w:lang w:eastAsia="zh-CN"/>
        </w:rPr>
        <w:t xml:space="preserve">resource scope </w:t>
      </w:r>
      <w:r w:rsidR="00C7436B">
        <w:rPr>
          <w:rFonts w:hint="eastAsia"/>
          <w:lang w:eastAsia="zh-CN"/>
        </w:rPr>
        <w:t xml:space="preserve">and synchronization timing </w:t>
      </w:r>
      <w:r w:rsidR="00B765BE">
        <w:rPr>
          <w:rFonts w:hint="eastAsia"/>
          <w:lang w:eastAsia="zh-CN"/>
        </w:rPr>
        <w:t xml:space="preserve">respectively, </w:t>
      </w:r>
      <w:r w:rsidR="0055432F">
        <w:rPr>
          <w:rFonts w:hint="eastAsia"/>
          <w:lang w:eastAsia="zh-CN"/>
        </w:rPr>
        <w:t xml:space="preserve">which could be </w:t>
      </w:r>
      <w:r w:rsidR="00B765BE">
        <w:rPr>
          <w:lang w:eastAsia="zh-CN"/>
        </w:rPr>
        <w:t>applicable</w:t>
      </w:r>
      <w:r w:rsidR="00B765BE">
        <w:rPr>
          <w:rFonts w:hint="eastAsia"/>
          <w:lang w:eastAsia="zh-CN"/>
        </w:rPr>
        <w:t xml:space="preserve"> </w:t>
      </w:r>
      <w:r w:rsidR="0055432F">
        <w:rPr>
          <w:rFonts w:hint="eastAsia"/>
          <w:lang w:eastAsia="zh-CN"/>
        </w:rPr>
        <w:t>for all D2D transmission</w:t>
      </w:r>
      <w:r w:rsidR="00B765BE">
        <w:rPr>
          <w:rFonts w:hint="eastAsia"/>
          <w:lang w:eastAsia="zh-CN"/>
        </w:rPr>
        <w:t>/reception</w:t>
      </w:r>
      <w:r w:rsidR="0055432F">
        <w:rPr>
          <w:rFonts w:hint="eastAsia"/>
          <w:lang w:eastAsia="zh-CN"/>
        </w:rPr>
        <w:t xml:space="preserve"> </w:t>
      </w:r>
      <w:r w:rsidR="00B765BE">
        <w:rPr>
          <w:rFonts w:hint="eastAsia"/>
          <w:lang w:eastAsia="zh-CN"/>
        </w:rPr>
        <w:t>with</w:t>
      </w:r>
      <w:r w:rsidR="0055432F">
        <w:rPr>
          <w:rFonts w:hint="eastAsia"/>
          <w:lang w:eastAsia="zh-CN"/>
        </w:rPr>
        <w:t>in a cell.</w:t>
      </w:r>
      <w:r w:rsidR="009F7EF6">
        <w:rPr>
          <w:rFonts w:hint="eastAsia"/>
          <w:lang w:eastAsia="zh-CN"/>
        </w:rPr>
        <w:t xml:space="preserve"> So they belong to the cell-level coordination. </w:t>
      </w:r>
      <w:r w:rsidR="00B765BE">
        <w:rPr>
          <w:rFonts w:hint="eastAsia"/>
          <w:lang w:eastAsia="zh-CN"/>
        </w:rPr>
        <w:t xml:space="preserve">The interference avoidance </w:t>
      </w:r>
      <w:r w:rsidR="00DF21F9">
        <w:rPr>
          <w:rFonts w:hint="eastAsia"/>
          <w:lang w:eastAsia="zh-CN"/>
        </w:rPr>
        <w:t xml:space="preserve">concerns with the UE-specific resource allocation and belong to the scope </w:t>
      </w:r>
      <w:r w:rsidR="009F7EF6">
        <w:rPr>
          <w:lang w:eastAsia="zh-CN"/>
        </w:rPr>
        <w:t>of UE</w:t>
      </w:r>
      <w:r w:rsidR="0055432F">
        <w:rPr>
          <w:rFonts w:hint="eastAsia"/>
          <w:lang w:eastAsia="zh-CN"/>
        </w:rPr>
        <w:t>-level coordination.</w:t>
      </w:r>
      <w:r w:rsidR="009F7EF6">
        <w:rPr>
          <w:rFonts w:hint="eastAsia"/>
          <w:lang w:eastAsia="zh-CN"/>
        </w:rPr>
        <w:t xml:space="preserve"> We will describe the</w:t>
      </w:r>
      <w:r w:rsidR="00B64EEB">
        <w:rPr>
          <w:rFonts w:hint="eastAsia"/>
          <w:lang w:eastAsia="zh-CN"/>
        </w:rPr>
        <w:t xml:space="preserve"> cell level and UE level </w:t>
      </w:r>
      <w:r w:rsidR="009F7EF6">
        <w:rPr>
          <w:rFonts w:hint="eastAsia"/>
          <w:lang w:eastAsia="zh-CN"/>
        </w:rPr>
        <w:t>inter-cell coordination with more details.</w:t>
      </w:r>
    </w:p>
    <w:p w:rsidR="00EE2E48" w:rsidRDefault="00EE2E48" w:rsidP="00D94A50">
      <w:pPr>
        <w:pStyle w:val="20"/>
        <w:rPr>
          <w:rFonts w:eastAsiaTheme="minorEastAsia"/>
          <w:lang w:eastAsia="zh-CN"/>
        </w:rPr>
      </w:pPr>
      <w:r>
        <w:rPr>
          <w:rFonts w:hint="eastAsia"/>
          <w:lang w:eastAsia="zh-CN"/>
        </w:rPr>
        <w:t xml:space="preserve">Cell-level </w:t>
      </w:r>
      <w:r w:rsidR="002A7C79">
        <w:rPr>
          <w:rFonts w:eastAsiaTheme="minorEastAsia" w:hint="eastAsia"/>
          <w:lang w:eastAsia="zh-CN"/>
        </w:rPr>
        <w:t>coordination</w:t>
      </w:r>
    </w:p>
    <w:p w:rsidR="00804F6A" w:rsidRDefault="00230C83" w:rsidP="00804F6A">
      <w:pPr>
        <w:pStyle w:val="3"/>
        <w:ind w:leftChars="100" w:left="200" w:right="200"/>
        <w:rPr>
          <w:rFonts w:eastAsiaTheme="minorEastAsia"/>
          <w:lang w:eastAsia="zh-CN"/>
        </w:rPr>
      </w:pPr>
      <w:r>
        <w:rPr>
          <w:rFonts w:eastAsiaTheme="minorEastAsia" w:hint="eastAsia"/>
          <w:lang w:eastAsia="zh-CN"/>
        </w:rPr>
        <w:t>R</w:t>
      </w:r>
      <w:r w:rsidR="00804F6A" w:rsidRPr="00804F6A">
        <w:rPr>
          <w:rFonts w:eastAsiaTheme="minorEastAsia"/>
          <w:lang w:eastAsia="zh-CN"/>
        </w:rPr>
        <w:t xml:space="preserve">esource </w:t>
      </w:r>
      <w:r>
        <w:rPr>
          <w:rFonts w:eastAsiaTheme="minorEastAsia" w:hint="eastAsia"/>
          <w:lang w:eastAsia="zh-CN"/>
        </w:rPr>
        <w:t>pool coordination</w:t>
      </w:r>
    </w:p>
    <w:p w:rsidR="0016736F" w:rsidRDefault="00487366" w:rsidP="00B45BE0">
      <w:pPr>
        <w:spacing w:after="120"/>
        <w:jc w:val="both"/>
        <w:rPr>
          <w:rFonts w:eastAsiaTheme="minorEastAsia"/>
          <w:lang w:eastAsia="zh-CN"/>
        </w:rPr>
      </w:pPr>
      <w:r>
        <w:rPr>
          <w:rFonts w:hint="eastAsia"/>
          <w:lang w:eastAsia="zh-CN"/>
        </w:rPr>
        <w:t xml:space="preserve">Generally speaking, eNB maintains D2D resource pools for the D2D discovery and communication respectively. The D2D resource pool </w:t>
      </w:r>
      <w:r w:rsidR="00B64EEB">
        <w:rPr>
          <w:rFonts w:hint="eastAsia"/>
          <w:lang w:eastAsia="zh-CN"/>
        </w:rPr>
        <w:t xml:space="preserve">configuration of </w:t>
      </w:r>
      <w:r w:rsidR="00AB44F3">
        <w:rPr>
          <w:lang w:eastAsia="zh-CN"/>
        </w:rPr>
        <w:t>neighbouring</w:t>
      </w:r>
      <w:r>
        <w:rPr>
          <w:rFonts w:hint="eastAsia"/>
          <w:lang w:eastAsia="zh-CN"/>
        </w:rPr>
        <w:t xml:space="preserve"> </w:t>
      </w:r>
      <w:r w:rsidR="00AB44F3">
        <w:rPr>
          <w:rFonts w:hint="eastAsia"/>
          <w:lang w:eastAsia="zh-CN"/>
        </w:rPr>
        <w:t xml:space="preserve">cells </w:t>
      </w:r>
      <w:r w:rsidR="00B64EEB">
        <w:rPr>
          <w:rFonts w:hint="eastAsia"/>
          <w:lang w:eastAsia="zh-CN"/>
        </w:rPr>
        <w:t xml:space="preserve">may fall into three </w:t>
      </w:r>
      <w:r w:rsidR="00055E9B">
        <w:rPr>
          <w:rFonts w:hint="eastAsia"/>
          <w:lang w:eastAsia="zh-CN"/>
        </w:rPr>
        <w:t>cases</w:t>
      </w:r>
      <w:r w:rsidR="00B64EEB">
        <w:rPr>
          <w:rFonts w:hint="eastAsia"/>
          <w:lang w:eastAsia="zh-CN"/>
        </w:rPr>
        <w:t xml:space="preserve">: </w:t>
      </w:r>
      <w:r w:rsidR="00AB44F3">
        <w:rPr>
          <w:rFonts w:hint="eastAsia"/>
          <w:lang w:eastAsia="zh-CN"/>
        </w:rPr>
        <w:t xml:space="preserve">overlapping, partial overlapping and non-overlapping. </w:t>
      </w:r>
      <w:r w:rsidR="006E46BD">
        <w:rPr>
          <w:rFonts w:eastAsiaTheme="minorEastAsia" w:hint="eastAsia"/>
          <w:lang w:eastAsia="zh-CN"/>
        </w:rPr>
        <w:t xml:space="preserve">The </w:t>
      </w:r>
      <w:r w:rsidR="00B64EEB">
        <w:rPr>
          <w:rFonts w:eastAsiaTheme="minorEastAsia" w:hint="eastAsia"/>
          <w:lang w:eastAsia="zh-CN"/>
        </w:rPr>
        <w:t xml:space="preserve">different </w:t>
      </w:r>
      <w:r w:rsidR="006E46BD">
        <w:rPr>
          <w:rFonts w:eastAsiaTheme="minorEastAsia" w:hint="eastAsia"/>
          <w:lang w:eastAsia="zh-CN"/>
        </w:rPr>
        <w:t>cell-level D2D resource pool configuration</w:t>
      </w:r>
      <w:r w:rsidR="004B286A">
        <w:rPr>
          <w:rFonts w:eastAsiaTheme="minorEastAsia" w:hint="eastAsia"/>
          <w:lang w:eastAsia="zh-CN"/>
        </w:rPr>
        <w:t>s</w:t>
      </w:r>
      <w:r w:rsidR="006E46BD">
        <w:rPr>
          <w:rFonts w:eastAsiaTheme="minorEastAsia" w:hint="eastAsia"/>
          <w:lang w:eastAsia="zh-CN"/>
        </w:rPr>
        <w:t xml:space="preserve"> have </w:t>
      </w:r>
      <w:r w:rsidR="00B64EEB">
        <w:rPr>
          <w:rFonts w:eastAsiaTheme="minorEastAsia" w:hint="eastAsia"/>
          <w:lang w:eastAsia="zh-CN"/>
        </w:rPr>
        <w:t>characteristics as follows:</w:t>
      </w:r>
    </w:p>
    <w:p w:rsidR="0016736F" w:rsidRDefault="0016736F" w:rsidP="0016736F">
      <w:pPr>
        <w:pStyle w:val="af9"/>
        <w:numPr>
          <w:ilvl w:val="0"/>
          <w:numId w:val="33"/>
        </w:numPr>
        <w:ind w:firstLineChars="0"/>
        <w:jc w:val="both"/>
        <w:rPr>
          <w:rFonts w:eastAsiaTheme="minorEastAsia"/>
        </w:rPr>
      </w:pPr>
      <w:r w:rsidRPr="0016736F">
        <w:rPr>
          <w:rFonts w:eastAsiaTheme="minorEastAsia"/>
          <w:sz w:val="20"/>
          <w:szCs w:val="20"/>
        </w:rPr>
        <w:t xml:space="preserve">Overlapping case: </w:t>
      </w:r>
      <w:r w:rsidR="00F94830" w:rsidRPr="00382103">
        <w:rPr>
          <w:rFonts w:eastAsiaTheme="minorEastAsia" w:hint="eastAsia"/>
          <w:sz w:val="20"/>
          <w:szCs w:val="20"/>
        </w:rPr>
        <w:t xml:space="preserve">The </w:t>
      </w:r>
      <w:r w:rsidR="00F94830">
        <w:rPr>
          <w:rFonts w:eastAsiaTheme="minorEastAsia" w:hint="eastAsia"/>
          <w:sz w:val="20"/>
          <w:szCs w:val="20"/>
        </w:rPr>
        <w:t>identical</w:t>
      </w:r>
      <w:r w:rsidR="00F94830" w:rsidRPr="00382103">
        <w:rPr>
          <w:rFonts w:eastAsiaTheme="minorEastAsia" w:hint="eastAsia"/>
          <w:sz w:val="20"/>
          <w:szCs w:val="20"/>
        </w:rPr>
        <w:t xml:space="preserve"> D2D resource </w:t>
      </w:r>
      <w:r w:rsidR="00F94830">
        <w:rPr>
          <w:rFonts w:eastAsiaTheme="minorEastAsia" w:hint="eastAsia"/>
          <w:sz w:val="20"/>
          <w:szCs w:val="20"/>
        </w:rPr>
        <w:t>pool</w:t>
      </w:r>
      <w:r w:rsidR="00F94830" w:rsidRPr="00382103">
        <w:rPr>
          <w:rFonts w:eastAsiaTheme="minorEastAsia" w:hint="eastAsia"/>
          <w:sz w:val="20"/>
          <w:szCs w:val="20"/>
        </w:rPr>
        <w:t xml:space="preserve"> is assigned for each cell</w:t>
      </w:r>
      <w:r w:rsidR="00F94830">
        <w:rPr>
          <w:rFonts w:eastAsiaTheme="minorEastAsia" w:hint="eastAsia"/>
          <w:sz w:val="20"/>
          <w:szCs w:val="20"/>
        </w:rPr>
        <w:t xml:space="preserve">, for example, the </w:t>
      </w:r>
      <w:r w:rsidRPr="0016736F">
        <w:rPr>
          <w:sz w:val="20"/>
          <w:szCs w:val="20"/>
        </w:rPr>
        <w:t>resource pool configuration for Cell1 and Cell</w:t>
      </w:r>
      <w:r w:rsidR="00DF6170">
        <w:rPr>
          <w:rFonts w:hint="eastAsia"/>
          <w:sz w:val="20"/>
          <w:szCs w:val="20"/>
        </w:rPr>
        <w:t xml:space="preserve"> 4</w:t>
      </w:r>
      <w:r w:rsidRPr="0016736F">
        <w:rPr>
          <w:sz w:val="20"/>
          <w:szCs w:val="20"/>
        </w:rPr>
        <w:t xml:space="preserve"> </w:t>
      </w:r>
      <w:r w:rsidR="001D359B">
        <w:rPr>
          <w:rFonts w:hint="eastAsia"/>
          <w:sz w:val="20"/>
          <w:szCs w:val="20"/>
        </w:rPr>
        <w:t>as shown in Fig. 2</w:t>
      </w:r>
      <w:r w:rsidR="006C77AE">
        <w:rPr>
          <w:rFonts w:eastAsiaTheme="minorEastAsia" w:hint="eastAsia"/>
          <w:sz w:val="20"/>
          <w:szCs w:val="20"/>
        </w:rPr>
        <w:t>.</w:t>
      </w:r>
      <w:r w:rsidRPr="0016736F">
        <w:rPr>
          <w:rFonts w:eastAsiaTheme="minorEastAsia"/>
          <w:sz w:val="20"/>
          <w:szCs w:val="20"/>
        </w:rPr>
        <w:t xml:space="preserve"> </w:t>
      </w:r>
      <w:r w:rsidR="00F94830">
        <w:rPr>
          <w:rFonts w:eastAsiaTheme="minorEastAsia" w:hint="eastAsia"/>
          <w:sz w:val="20"/>
          <w:szCs w:val="20"/>
        </w:rPr>
        <w:t xml:space="preserve">Overlapping case is </w:t>
      </w:r>
      <w:r w:rsidRPr="0016736F">
        <w:rPr>
          <w:rFonts w:eastAsiaTheme="minorEastAsia"/>
          <w:sz w:val="20"/>
          <w:szCs w:val="20"/>
        </w:rPr>
        <w:t xml:space="preserve">the simplest way for configuration with a potential high risk of </w:t>
      </w:r>
      <w:r w:rsidR="002C6B95">
        <w:rPr>
          <w:rFonts w:eastAsiaTheme="minorEastAsia" w:hint="eastAsia"/>
          <w:sz w:val="20"/>
          <w:szCs w:val="20"/>
        </w:rPr>
        <w:t>D2D transmission collision</w:t>
      </w:r>
      <w:r w:rsidRPr="0016736F">
        <w:rPr>
          <w:rFonts w:eastAsiaTheme="minorEastAsia"/>
          <w:sz w:val="20"/>
          <w:szCs w:val="20"/>
        </w:rPr>
        <w:t xml:space="preserve"> among </w:t>
      </w:r>
      <w:r w:rsidR="0063101D">
        <w:rPr>
          <w:rFonts w:eastAsiaTheme="minorEastAsia" w:hint="eastAsia"/>
          <w:sz w:val="20"/>
          <w:szCs w:val="20"/>
        </w:rPr>
        <w:t xml:space="preserve">cell edge </w:t>
      </w:r>
      <w:r w:rsidR="00F94830">
        <w:rPr>
          <w:rFonts w:eastAsiaTheme="minorEastAsia" w:hint="eastAsia"/>
          <w:sz w:val="20"/>
          <w:szCs w:val="20"/>
        </w:rPr>
        <w:t xml:space="preserve">D2D </w:t>
      </w:r>
      <w:r w:rsidRPr="0016736F">
        <w:rPr>
          <w:rFonts w:eastAsiaTheme="minorEastAsia"/>
          <w:sz w:val="20"/>
          <w:szCs w:val="20"/>
        </w:rPr>
        <w:t xml:space="preserve">UEs. To solve the problem, </w:t>
      </w:r>
      <w:r w:rsidR="0063101D">
        <w:rPr>
          <w:rFonts w:eastAsiaTheme="minorEastAsia" w:hint="eastAsia"/>
          <w:sz w:val="20"/>
          <w:szCs w:val="20"/>
        </w:rPr>
        <w:t xml:space="preserve">the inter-cell interference avoidance during </w:t>
      </w:r>
      <w:r w:rsidR="00953D8D">
        <w:rPr>
          <w:rFonts w:eastAsiaTheme="minorEastAsia" w:hint="eastAsia"/>
          <w:sz w:val="20"/>
          <w:szCs w:val="20"/>
        </w:rPr>
        <w:t>UE resource allocation may be further needed</w:t>
      </w:r>
      <w:r w:rsidRPr="0016736F">
        <w:rPr>
          <w:rFonts w:eastAsiaTheme="minorEastAsia"/>
          <w:sz w:val="20"/>
          <w:szCs w:val="20"/>
        </w:rPr>
        <w:t>.</w:t>
      </w:r>
    </w:p>
    <w:p w:rsidR="0016736F" w:rsidRDefault="0016736F" w:rsidP="0016736F">
      <w:pPr>
        <w:pStyle w:val="af9"/>
        <w:numPr>
          <w:ilvl w:val="0"/>
          <w:numId w:val="33"/>
        </w:numPr>
        <w:ind w:firstLineChars="0"/>
        <w:jc w:val="both"/>
        <w:rPr>
          <w:rFonts w:eastAsiaTheme="minorEastAsia"/>
        </w:rPr>
      </w:pPr>
      <w:r w:rsidRPr="0016736F">
        <w:rPr>
          <w:rFonts w:eastAsiaTheme="minorEastAsia"/>
          <w:sz w:val="20"/>
          <w:szCs w:val="20"/>
        </w:rPr>
        <w:t xml:space="preserve">Partial overlapping case: Considering different </w:t>
      </w:r>
      <w:r w:rsidR="006508A8">
        <w:rPr>
          <w:rFonts w:eastAsiaTheme="minorEastAsia" w:hint="eastAsia"/>
          <w:sz w:val="20"/>
          <w:szCs w:val="20"/>
        </w:rPr>
        <w:t xml:space="preserve">number of D2D UE and discovery/communication </w:t>
      </w:r>
      <w:r w:rsidR="00125FC5">
        <w:rPr>
          <w:rFonts w:eastAsiaTheme="minorEastAsia" w:hint="eastAsia"/>
          <w:sz w:val="20"/>
          <w:szCs w:val="20"/>
        </w:rPr>
        <w:t xml:space="preserve">traffic </w:t>
      </w:r>
      <w:r w:rsidR="006508A8">
        <w:rPr>
          <w:rFonts w:eastAsiaTheme="minorEastAsia" w:hint="eastAsia"/>
          <w:sz w:val="20"/>
          <w:szCs w:val="20"/>
        </w:rPr>
        <w:t xml:space="preserve">requirements of neighboring cells, different amount of </w:t>
      </w:r>
      <w:r w:rsidRPr="0016736F">
        <w:rPr>
          <w:rFonts w:eastAsiaTheme="minorEastAsia"/>
          <w:sz w:val="20"/>
          <w:szCs w:val="20"/>
        </w:rPr>
        <w:t>D2D resource should be allocated to accommodate D2D UEs</w:t>
      </w:r>
      <w:r w:rsidR="006508A8">
        <w:rPr>
          <w:rFonts w:eastAsiaTheme="minorEastAsia" w:hint="eastAsia"/>
          <w:sz w:val="20"/>
          <w:szCs w:val="20"/>
        </w:rPr>
        <w:t xml:space="preserve"> for a given cell. In this case, the </w:t>
      </w:r>
      <w:r w:rsidRPr="0016736F">
        <w:rPr>
          <w:rFonts w:eastAsiaTheme="minorEastAsia"/>
          <w:sz w:val="20"/>
          <w:szCs w:val="20"/>
        </w:rPr>
        <w:t>partial overlapping resource among cells</w:t>
      </w:r>
      <w:r w:rsidR="006508A8">
        <w:rPr>
          <w:rFonts w:eastAsiaTheme="minorEastAsia" w:hint="eastAsia"/>
          <w:sz w:val="20"/>
          <w:szCs w:val="20"/>
        </w:rPr>
        <w:t xml:space="preserve"> is an appropriate choice</w:t>
      </w:r>
      <w:r w:rsidRPr="0016736F">
        <w:rPr>
          <w:rFonts w:eastAsiaTheme="minorEastAsia"/>
          <w:sz w:val="20"/>
          <w:szCs w:val="20"/>
        </w:rPr>
        <w:t xml:space="preserve">. </w:t>
      </w:r>
      <w:r w:rsidR="006508A8">
        <w:rPr>
          <w:rFonts w:eastAsiaTheme="minorEastAsia" w:hint="eastAsia"/>
          <w:sz w:val="20"/>
          <w:szCs w:val="20"/>
        </w:rPr>
        <w:t>For example, t</w:t>
      </w:r>
      <w:r w:rsidRPr="0016736F">
        <w:rPr>
          <w:sz w:val="20"/>
          <w:szCs w:val="20"/>
        </w:rPr>
        <w:t>he Cell 1 and Cell 2 utilize partial overlapping D2D resource pools</w:t>
      </w:r>
      <w:r w:rsidR="006508A8">
        <w:rPr>
          <w:rFonts w:hint="eastAsia"/>
          <w:sz w:val="20"/>
          <w:szCs w:val="20"/>
        </w:rPr>
        <w:t xml:space="preserve"> as shown in Fig. 2</w:t>
      </w:r>
      <w:r w:rsidRPr="0016736F">
        <w:rPr>
          <w:sz w:val="20"/>
          <w:szCs w:val="20"/>
        </w:rPr>
        <w:t xml:space="preserve">. </w:t>
      </w:r>
      <w:r w:rsidRPr="0016736F">
        <w:rPr>
          <w:rFonts w:eastAsiaTheme="minorEastAsia"/>
          <w:sz w:val="20"/>
          <w:szCs w:val="20"/>
        </w:rPr>
        <w:t xml:space="preserve">Similar </w:t>
      </w:r>
      <w:r w:rsidR="00990605">
        <w:rPr>
          <w:rFonts w:eastAsiaTheme="minorEastAsia" w:hint="eastAsia"/>
          <w:sz w:val="20"/>
          <w:szCs w:val="20"/>
        </w:rPr>
        <w:t>to the</w:t>
      </w:r>
      <w:r w:rsidRPr="0016736F">
        <w:rPr>
          <w:rFonts w:eastAsiaTheme="minorEastAsia"/>
          <w:sz w:val="20"/>
          <w:szCs w:val="20"/>
        </w:rPr>
        <w:t xml:space="preserve"> overlapping case, resource coordination between neighbor </w:t>
      </w:r>
      <w:r w:rsidR="00990605">
        <w:rPr>
          <w:rFonts w:eastAsiaTheme="minorEastAsia" w:hint="eastAsia"/>
          <w:sz w:val="20"/>
          <w:szCs w:val="20"/>
        </w:rPr>
        <w:t xml:space="preserve">cells </w:t>
      </w:r>
      <w:r w:rsidRPr="0016736F">
        <w:rPr>
          <w:rFonts w:eastAsiaTheme="minorEastAsia"/>
          <w:sz w:val="20"/>
          <w:szCs w:val="20"/>
        </w:rPr>
        <w:t>is necessary while allocating resource for UE’s D2D transmission.</w:t>
      </w:r>
    </w:p>
    <w:p w:rsidR="0016736F" w:rsidRPr="0016736F" w:rsidRDefault="0016736F" w:rsidP="0016736F">
      <w:pPr>
        <w:pStyle w:val="af9"/>
        <w:numPr>
          <w:ilvl w:val="0"/>
          <w:numId w:val="33"/>
        </w:numPr>
        <w:ind w:firstLineChars="0"/>
        <w:jc w:val="both"/>
        <w:rPr>
          <w:rFonts w:eastAsiaTheme="minorEastAsia"/>
          <w:sz w:val="20"/>
        </w:rPr>
      </w:pPr>
      <w:r w:rsidRPr="0016736F">
        <w:rPr>
          <w:rFonts w:eastAsiaTheme="minorEastAsia"/>
          <w:sz w:val="20"/>
          <w:szCs w:val="20"/>
        </w:rPr>
        <w:t xml:space="preserve">Non-overlapping case: </w:t>
      </w:r>
      <w:r w:rsidR="00953A11">
        <w:rPr>
          <w:rFonts w:eastAsiaTheme="minorEastAsia" w:hint="eastAsia"/>
          <w:sz w:val="20"/>
          <w:szCs w:val="20"/>
        </w:rPr>
        <w:t>As shown in Fig. 2,</w:t>
      </w:r>
      <w:r w:rsidR="00953A11" w:rsidRPr="00953A11">
        <w:rPr>
          <w:rFonts w:eastAsiaTheme="minorEastAsia" w:hint="eastAsia"/>
          <w:sz w:val="20"/>
          <w:szCs w:val="20"/>
        </w:rPr>
        <w:t xml:space="preserve"> </w:t>
      </w:r>
      <w:r w:rsidRPr="0016736F">
        <w:rPr>
          <w:rFonts w:eastAsiaTheme="minorEastAsia"/>
          <w:sz w:val="20"/>
          <w:szCs w:val="20"/>
        </w:rPr>
        <w:t>Cell</w:t>
      </w:r>
      <w:r w:rsidR="00125FC5">
        <w:rPr>
          <w:rFonts w:eastAsiaTheme="minorEastAsia" w:hint="eastAsia"/>
          <w:sz w:val="20"/>
          <w:szCs w:val="20"/>
        </w:rPr>
        <w:t xml:space="preserve"> </w:t>
      </w:r>
      <w:r w:rsidRPr="0016736F">
        <w:rPr>
          <w:rFonts w:eastAsiaTheme="minorEastAsia"/>
          <w:sz w:val="20"/>
          <w:szCs w:val="20"/>
        </w:rPr>
        <w:t>3 utilizes non-overlapping D2D resource pool with Cell</w:t>
      </w:r>
      <w:r w:rsidR="00125FC5">
        <w:rPr>
          <w:rFonts w:eastAsiaTheme="minorEastAsia" w:hint="eastAsia"/>
          <w:sz w:val="20"/>
          <w:szCs w:val="20"/>
        </w:rPr>
        <w:t xml:space="preserve"> </w:t>
      </w:r>
      <w:r w:rsidRPr="0016736F">
        <w:rPr>
          <w:rFonts w:eastAsiaTheme="minorEastAsia"/>
          <w:sz w:val="20"/>
          <w:szCs w:val="20"/>
        </w:rPr>
        <w:t>1, Cell 2 and Cell4.</w:t>
      </w:r>
      <w:r w:rsidR="00530305">
        <w:rPr>
          <w:rFonts w:eastAsiaTheme="minorEastAsia" w:hint="eastAsia"/>
          <w:sz w:val="20"/>
          <w:szCs w:val="20"/>
        </w:rPr>
        <w:t xml:space="preserve"> </w:t>
      </w:r>
      <w:r w:rsidRPr="0016736F">
        <w:rPr>
          <w:rFonts w:eastAsiaTheme="minorEastAsia"/>
          <w:sz w:val="20"/>
          <w:szCs w:val="20"/>
        </w:rPr>
        <w:t xml:space="preserve">The </w:t>
      </w:r>
      <w:r w:rsidR="00530305">
        <w:rPr>
          <w:rFonts w:eastAsiaTheme="minorEastAsia" w:hint="eastAsia"/>
          <w:sz w:val="20"/>
          <w:szCs w:val="20"/>
        </w:rPr>
        <w:t xml:space="preserve">interference between D2D </w:t>
      </w:r>
      <w:r w:rsidR="00DC0DB9">
        <w:rPr>
          <w:rFonts w:eastAsiaTheme="minorEastAsia"/>
          <w:sz w:val="20"/>
          <w:szCs w:val="20"/>
        </w:rPr>
        <w:t>transmissions</w:t>
      </w:r>
      <w:r w:rsidR="00530305">
        <w:rPr>
          <w:rFonts w:eastAsiaTheme="minorEastAsia" w:hint="eastAsia"/>
          <w:sz w:val="20"/>
          <w:szCs w:val="20"/>
        </w:rPr>
        <w:t xml:space="preserve"> from UEs of</w:t>
      </w:r>
      <w:r w:rsidRPr="0016736F">
        <w:rPr>
          <w:rFonts w:eastAsiaTheme="minorEastAsia"/>
          <w:sz w:val="20"/>
          <w:szCs w:val="20"/>
        </w:rPr>
        <w:t xml:space="preserve"> different cells is not a </w:t>
      </w:r>
      <w:r w:rsidR="00DC0DB9">
        <w:rPr>
          <w:rFonts w:eastAsiaTheme="minorEastAsia" w:hint="eastAsia"/>
          <w:sz w:val="20"/>
          <w:szCs w:val="20"/>
        </w:rPr>
        <w:t xml:space="preserve">big </w:t>
      </w:r>
      <w:r w:rsidRPr="0016736F">
        <w:rPr>
          <w:rFonts w:eastAsiaTheme="minorEastAsia"/>
          <w:sz w:val="20"/>
          <w:szCs w:val="20"/>
        </w:rPr>
        <w:t>concern</w:t>
      </w:r>
      <w:r w:rsidR="00530305">
        <w:rPr>
          <w:rFonts w:eastAsiaTheme="minorEastAsia" w:hint="eastAsia"/>
          <w:sz w:val="20"/>
          <w:szCs w:val="20"/>
        </w:rPr>
        <w:t xml:space="preserve"> any more. However, the </w:t>
      </w:r>
      <w:r w:rsidR="00D63FAB">
        <w:rPr>
          <w:rFonts w:hint="eastAsia"/>
          <w:sz w:val="20"/>
          <w:szCs w:val="20"/>
        </w:rPr>
        <w:t>interference between D2D and cellular transmission</w:t>
      </w:r>
      <w:r w:rsidR="00156AE8">
        <w:rPr>
          <w:rFonts w:hint="eastAsia"/>
          <w:sz w:val="20"/>
          <w:szCs w:val="20"/>
        </w:rPr>
        <w:t xml:space="preserve"> from neighbor cells </w:t>
      </w:r>
      <w:r w:rsidR="0009386A">
        <w:rPr>
          <w:rFonts w:hint="eastAsia"/>
          <w:sz w:val="20"/>
          <w:szCs w:val="20"/>
        </w:rPr>
        <w:t xml:space="preserve">appears which also need to consider the </w:t>
      </w:r>
      <w:r w:rsidR="0009386A">
        <w:rPr>
          <w:rFonts w:eastAsiaTheme="minorEastAsia" w:hint="eastAsia"/>
          <w:sz w:val="20"/>
          <w:szCs w:val="20"/>
        </w:rPr>
        <w:t xml:space="preserve">inter-cell interference avoidance during UE D2D resource allocation. </w:t>
      </w:r>
    </w:p>
    <w:p w:rsidR="00D91B45" w:rsidRDefault="00C87D5E" w:rsidP="00BE0AD8">
      <w:pPr>
        <w:spacing w:beforeLines="50"/>
        <w:jc w:val="both"/>
        <w:rPr>
          <w:lang w:eastAsia="zh-CN"/>
        </w:rPr>
      </w:pPr>
      <w:r>
        <w:rPr>
          <w:rFonts w:hint="eastAsia"/>
          <w:lang w:eastAsia="zh-CN"/>
        </w:rPr>
        <w:t>The different resource pool configuration</w:t>
      </w:r>
      <w:r w:rsidR="002C4738">
        <w:rPr>
          <w:rFonts w:hint="eastAsia"/>
          <w:lang w:eastAsia="zh-CN"/>
        </w:rPr>
        <w:t>s</w:t>
      </w:r>
      <w:r>
        <w:rPr>
          <w:rFonts w:hint="eastAsia"/>
          <w:lang w:eastAsia="zh-CN"/>
        </w:rPr>
        <w:t xml:space="preserve"> may </w:t>
      </w:r>
      <w:r>
        <w:rPr>
          <w:lang w:eastAsia="zh-CN"/>
        </w:rPr>
        <w:t>co-exist</w:t>
      </w:r>
      <w:r>
        <w:rPr>
          <w:rFonts w:hint="eastAsia"/>
          <w:lang w:eastAsia="zh-CN"/>
        </w:rPr>
        <w:t xml:space="preserve"> in certain scenarios. </w:t>
      </w:r>
      <w:r w:rsidR="006A55E6">
        <w:rPr>
          <w:rFonts w:hint="eastAsia"/>
          <w:lang w:val="en-US" w:eastAsia="zh-CN"/>
        </w:rPr>
        <w:t>As agreed in the RAN2#83bis meeting [</w:t>
      </w:r>
      <w:r w:rsidR="0071678E">
        <w:rPr>
          <w:rFonts w:hint="eastAsia"/>
          <w:lang w:val="en-US" w:eastAsia="zh-CN"/>
        </w:rPr>
        <w:t>3</w:t>
      </w:r>
      <w:r w:rsidR="006A55E6">
        <w:rPr>
          <w:rFonts w:hint="eastAsia"/>
          <w:lang w:val="en-US" w:eastAsia="zh-CN"/>
        </w:rPr>
        <w:t>], t</w:t>
      </w:r>
      <w:r w:rsidR="006A55E6" w:rsidRPr="00B712EE">
        <w:rPr>
          <w:lang w:val="en-US" w:eastAsia="zh-CN"/>
        </w:rPr>
        <w:t xml:space="preserve">ransmission </w:t>
      </w:r>
      <w:r w:rsidR="0071678E">
        <w:rPr>
          <w:rFonts w:hint="eastAsia"/>
          <w:lang w:val="en-US" w:eastAsia="zh-CN"/>
        </w:rPr>
        <w:t xml:space="preserve">and reception </w:t>
      </w:r>
      <w:r w:rsidR="006A55E6" w:rsidRPr="00B712EE">
        <w:rPr>
          <w:lang w:val="en-US" w:eastAsia="zh-CN"/>
        </w:rPr>
        <w:t xml:space="preserve">of </w:t>
      </w:r>
      <w:r w:rsidR="0071678E">
        <w:rPr>
          <w:rFonts w:hint="eastAsia"/>
          <w:lang w:val="en-US" w:eastAsia="zh-CN"/>
        </w:rPr>
        <w:t xml:space="preserve">D2D </w:t>
      </w:r>
      <w:r w:rsidR="006A55E6" w:rsidRPr="00B712EE">
        <w:rPr>
          <w:lang w:val="en-US" w:eastAsia="zh-CN"/>
        </w:rPr>
        <w:t xml:space="preserve">discovery messages </w:t>
      </w:r>
      <w:r w:rsidR="006A55E6">
        <w:rPr>
          <w:rFonts w:hint="eastAsia"/>
          <w:lang w:val="en-US" w:eastAsia="zh-CN"/>
        </w:rPr>
        <w:t>needs to</w:t>
      </w:r>
      <w:r w:rsidR="006A55E6" w:rsidRPr="00B712EE">
        <w:rPr>
          <w:lang w:val="en-US" w:eastAsia="zh-CN"/>
        </w:rPr>
        <w:t xml:space="preserve"> be supported in </w:t>
      </w:r>
      <w:r w:rsidR="0071678E">
        <w:rPr>
          <w:rFonts w:hint="eastAsia"/>
          <w:lang w:val="en-US" w:eastAsia="zh-CN"/>
        </w:rPr>
        <w:t xml:space="preserve">both </w:t>
      </w:r>
      <w:r w:rsidR="006A55E6" w:rsidRPr="00B712EE">
        <w:rPr>
          <w:lang w:val="en-US" w:eastAsia="zh-CN"/>
        </w:rPr>
        <w:t xml:space="preserve">IDLE </w:t>
      </w:r>
      <w:r w:rsidR="0071678E">
        <w:rPr>
          <w:rFonts w:hint="eastAsia"/>
          <w:lang w:val="en-US" w:eastAsia="zh-CN"/>
        </w:rPr>
        <w:t>and</w:t>
      </w:r>
      <w:r w:rsidR="006A55E6" w:rsidRPr="00B712EE">
        <w:rPr>
          <w:lang w:val="en-US" w:eastAsia="zh-CN"/>
        </w:rPr>
        <w:t xml:space="preserve"> CONNECTED mode. </w:t>
      </w:r>
      <w:r w:rsidR="0071678E">
        <w:rPr>
          <w:rFonts w:hint="eastAsia"/>
          <w:lang w:eastAsia="zh-CN"/>
        </w:rPr>
        <w:t xml:space="preserve">For D2D </w:t>
      </w:r>
      <w:r w:rsidR="0071678E">
        <w:rPr>
          <w:rFonts w:hint="eastAsia"/>
        </w:rPr>
        <w:t>UE</w:t>
      </w:r>
      <w:r w:rsidR="0071678E">
        <w:rPr>
          <w:rFonts w:hint="eastAsia"/>
          <w:lang w:eastAsia="zh-CN"/>
        </w:rPr>
        <w:t>s</w:t>
      </w:r>
      <w:r w:rsidR="0071678E">
        <w:rPr>
          <w:rFonts w:hint="eastAsia"/>
        </w:rPr>
        <w:t xml:space="preserve"> in the </w:t>
      </w:r>
      <w:r w:rsidR="0071678E">
        <w:rPr>
          <w:rFonts w:hint="eastAsia"/>
          <w:lang w:eastAsia="zh-CN"/>
        </w:rPr>
        <w:t>IDLE</w:t>
      </w:r>
      <w:r w:rsidR="0071678E">
        <w:rPr>
          <w:rFonts w:hint="eastAsia"/>
        </w:rPr>
        <w:t xml:space="preserve"> state</w:t>
      </w:r>
      <w:r w:rsidR="0071678E">
        <w:rPr>
          <w:rFonts w:hint="eastAsia"/>
          <w:lang w:eastAsia="zh-CN"/>
        </w:rPr>
        <w:t xml:space="preserve">, only Type 1 procedure can be used and </w:t>
      </w:r>
      <w:r w:rsidR="007A411D">
        <w:rPr>
          <w:rFonts w:hint="eastAsia"/>
          <w:lang w:eastAsia="zh-CN"/>
        </w:rPr>
        <w:t>the overlapping D2D discove</w:t>
      </w:r>
      <w:r w:rsidR="00E969A3">
        <w:rPr>
          <w:rFonts w:hint="eastAsia"/>
          <w:lang w:eastAsia="zh-CN"/>
        </w:rPr>
        <w:t xml:space="preserve">ry resource pool </w:t>
      </w:r>
      <w:r w:rsidR="00E969A3">
        <w:rPr>
          <w:rFonts w:hint="eastAsia"/>
          <w:lang w:eastAsia="zh-CN"/>
        </w:rPr>
        <w:lastRenderedPageBreak/>
        <w:t>for IDLE UE may</w:t>
      </w:r>
      <w:r w:rsidR="007A411D">
        <w:rPr>
          <w:rFonts w:hint="eastAsia"/>
          <w:lang w:eastAsia="zh-CN"/>
        </w:rPr>
        <w:t xml:space="preserve"> be configured for </w:t>
      </w:r>
      <w:r w:rsidR="007A411D">
        <w:rPr>
          <w:lang w:eastAsia="zh-CN"/>
        </w:rPr>
        <w:t>neighbouring</w:t>
      </w:r>
      <w:r w:rsidR="007A411D">
        <w:rPr>
          <w:rFonts w:hint="eastAsia"/>
          <w:lang w:eastAsia="zh-CN"/>
        </w:rPr>
        <w:t xml:space="preserve"> cells</w:t>
      </w:r>
      <w:r w:rsidR="00E969A3">
        <w:rPr>
          <w:rFonts w:hint="eastAsia"/>
          <w:lang w:eastAsia="zh-CN"/>
        </w:rPr>
        <w:t xml:space="preserve"> to extend the discovery scope</w:t>
      </w:r>
      <w:r w:rsidR="007A411D">
        <w:rPr>
          <w:rFonts w:hint="eastAsia"/>
          <w:lang w:eastAsia="zh-CN"/>
        </w:rPr>
        <w:t xml:space="preserve">. </w:t>
      </w:r>
      <w:r w:rsidR="0071678E">
        <w:rPr>
          <w:lang w:val="en-US" w:eastAsia="zh-CN"/>
        </w:rPr>
        <w:t>W</w:t>
      </w:r>
      <w:r w:rsidR="0071678E">
        <w:rPr>
          <w:rFonts w:hint="eastAsia"/>
          <w:lang w:val="en-US" w:eastAsia="zh-CN"/>
        </w:rPr>
        <w:t xml:space="preserve">hile for </w:t>
      </w:r>
      <w:r w:rsidR="0071678E">
        <w:rPr>
          <w:rFonts w:hint="eastAsia"/>
          <w:lang w:eastAsia="zh-CN"/>
        </w:rPr>
        <w:t xml:space="preserve">D2D </w:t>
      </w:r>
      <w:r w:rsidR="0071678E">
        <w:rPr>
          <w:rFonts w:hint="eastAsia"/>
        </w:rPr>
        <w:t>UE</w:t>
      </w:r>
      <w:r w:rsidR="0071678E">
        <w:rPr>
          <w:rFonts w:hint="eastAsia"/>
          <w:lang w:eastAsia="zh-CN"/>
        </w:rPr>
        <w:t>s</w:t>
      </w:r>
      <w:r w:rsidR="0071678E">
        <w:rPr>
          <w:rFonts w:hint="eastAsia"/>
        </w:rPr>
        <w:t xml:space="preserve"> in the CONNECTED state</w:t>
      </w:r>
      <w:r w:rsidR="0071678E">
        <w:rPr>
          <w:rFonts w:hint="eastAsia"/>
          <w:lang w:eastAsia="zh-CN"/>
        </w:rPr>
        <w:t xml:space="preserve">, </w:t>
      </w:r>
      <w:r w:rsidR="00E969A3">
        <w:rPr>
          <w:rFonts w:hint="eastAsia"/>
          <w:lang w:eastAsia="zh-CN"/>
        </w:rPr>
        <w:t xml:space="preserve">Type2 procedure can be utilized where the UE-specific D2D </w:t>
      </w:r>
      <w:r w:rsidR="0071678E">
        <w:rPr>
          <w:rFonts w:hint="eastAsia"/>
        </w:rPr>
        <w:t>resource</w:t>
      </w:r>
      <w:r w:rsidR="0071678E">
        <w:rPr>
          <w:rFonts w:hint="eastAsia"/>
          <w:lang w:eastAsia="zh-CN"/>
        </w:rPr>
        <w:t xml:space="preserve"> </w:t>
      </w:r>
      <w:r w:rsidR="00E969A3">
        <w:rPr>
          <w:rFonts w:hint="eastAsia"/>
          <w:lang w:eastAsia="zh-CN"/>
        </w:rPr>
        <w:t xml:space="preserve">is </w:t>
      </w:r>
      <w:r w:rsidR="0071678E">
        <w:rPr>
          <w:rFonts w:hint="eastAsia"/>
          <w:lang w:eastAsia="zh-CN"/>
        </w:rPr>
        <w:t>allocated by the eNB</w:t>
      </w:r>
      <w:r w:rsidR="00E969A3">
        <w:rPr>
          <w:rFonts w:hint="eastAsia"/>
          <w:lang w:eastAsia="zh-CN"/>
        </w:rPr>
        <w:t xml:space="preserve">. In this case, the non-overlapping D2D discovery resource pool may be configured for </w:t>
      </w:r>
      <w:r w:rsidR="00E969A3">
        <w:rPr>
          <w:lang w:eastAsia="zh-CN"/>
        </w:rPr>
        <w:t>neighbouring</w:t>
      </w:r>
      <w:r w:rsidR="00E969A3">
        <w:rPr>
          <w:rFonts w:hint="eastAsia"/>
          <w:lang w:eastAsia="zh-CN"/>
        </w:rPr>
        <w:t xml:space="preserve"> cells to mitigate the potential interference. </w:t>
      </w:r>
      <w:r w:rsidR="0071678E">
        <w:rPr>
          <w:rFonts w:hint="eastAsia"/>
          <w:lang w:eastAsia="zh-CN"/>
        </w:rPr>
        <w:t xml:space="preserve"> </w:t>
      </w:r>
    </w:p>
    <w:p w:rsidR="00E729A1" w:rsidRDefault="00414247" w:rsidP="00E729A1">
      <w:pPr>
        <w:jc w:val="center"/>
        <w:rPr>
          <w:rFonts w:eastAsiaTheme="minorEastAsia"/>
          <w:lang w:eastAsia="zh-CN"/>
        </w:rPr>
      </w:pPr>
      <w:r>
        <w:object w:dxaOrig="8042" w:dyaOrig="2491">
          <v:shape id="_x0000_i1026" type="#_x0000_t75" style="width:233.3pt;height:72.6pt" o:ole="">
            <v:imagedata r:id="rId10" o:title=""/>
          </v:shape>
          <o:OLEObject Type="Embed" ProgID="Visio.Drawing.11" ShapeID="_x0000_i1026" DrawAspect="Content" ObjectID="_1452491905" r:id="rId11"/>
        </w:object>
      </w:r>
    </w:p>
    <w:p w:rsidR="00E729A1" w:rsidRPr="00726477" w:rsidRDefault="00E729A1" w:rsidP="00E729A1">
      <w:pPr>
        <w:jc w:val="center"/>
        <w:rPr>
          <w:rFonts w:eastAsiaTheme="minorEastAsia"/>
          <w:lang w:eastAsia="zh-CN"/>
        </w:rPr>
      </w:pPr>
      <w:r>
        <w:rPr>
          <w:rFonts w:eastAsiaTheme="minorEastAsia" w:hint="eastAsia"/>
          <w:lang w:eastAsia="zh-CN"/>
        </w:rPr>
        <w:t xml:space="preserve">Fig. </w:t>
      </w:r>
      <w:r w:rsidR="00327CBF">
        <w:rPr>
          <w:rFonts w:eastAsiaTheme="minorEastAsia" w:hint="eastAsia"/>
          <w:lang w:eastAsia="zh-CN"/>
        </w:rPr>
        <w:t>2</w:t>
      </w:r>
      <w:r>
        <w:rPr>
          <w:rFonts w:eastAsiaTheme="minorEastAsia" w:hint="eastAsia"/>
          <w:lang w:eastAsia="zh-CN"/>
        </w:rPr>
        <w:t xml:space="preserve">. </w:t>
      </w:r>
      <w:r w:rsidR="001567E3">
        <w:rPr>
          <w:rFonts w:eastAsiaTheme="minorEastAsia" w:hint="eastAsia"/>
          <w:lang w:eastAsia="zh-CN"/>
        </w:rPr>
        <w:t xml:space="preserve">Example </w:t>
      </w:r>
      <w:r>
        <w:rPr>
          <w:rFonts w:eastAsiaTheme="minorEastAsia" w:hint="eastAsia"/>
          <w:lang w:eastAsia="zh-CN"/>
        </w:rPr>
        <w:t>D2D resource</w:t>
      </w:r>
      <w:r w:rsidR="001567E3">
        <w:rPr>
          <w:rFonts w:eastAsiaTheme="minorEastAsia" w:hint="eastAsia"/>
          <w:lang w:eastAsia="zh-CN"/>
        </w:rPr>
        <w:t xml:space="preserve"> pool configuration</w:t>
      </w:r>
      <w:r w:rsidR="003C5B4C">
        <w:rPr>
          <w:rFonts w:eastAsiaTheme="minorEastAsia" w:hint="eastAsia"/>
          <w:lang w:eastAsia="zh-CN"/>
        </w:rPr>
        <w:t>s</w:t>
      </w:r>
      <w:r w:rsidR="001567E3">
        <w:rPr>
          <w:rFonts w:eastAsiaTheme="minorEastAsia" w:hint="eastAsia"/>
          <w:lang w:eastAsia="zh-CN"/>
        </w:rPr>
        <w:t xml:space="preserve"> for </w:t>
      </w:r>
      <w:r w:rsidR="001567E3">
        <w:rPr>
          <w:rFonts w:eastAsiaTheme="minorEastAsia"/>
          <w:lang w:eastAsia="zh-CN"/>
        </w:rPr>
        <w:t>neighbouring</w:t>
      </w:r>
      <w:r w:rsidR="001567E3">
        <w:rPr>
          <w:rFonts w:eastAsiaTheme="minorEastAsia" w:hint="eastAsia"/>
          <w:lang w:eastAsia="zh-CN"/>
        </w:rPr>
        <w:t xml:space="preserve"> cells</w:t>
      </w:r>
    </w:p>
    <w:p w:rsidR="00D91B45" w:rsidRDefault="001710CE" w:rsidP="00160670">
      <w:pPr>
        <w:spacing w:after="120"/>
        <w:jc w:val="both"/>
        <w:rPr>
          <w:lang w:eastAsia="zh-CN"/>
        </w:rPr>
      </w:pPr>
      <w:r>
        <w:rPr>
          <w:rFonts w:hint="eastAsia"/>
          <w:lang w:eastAsia="zh-CN"/>
        </w:rPr>
        <w:t xml:space="preserve">The </w:t>
      </w:r>
      <w:r w:rsidR="009A0C94">
        <w:rPr>
          <w:rFonts w:hint="eastAsia"/>
          <w:lang w:eastAsia="zh-CN"/>
        </w:rPr>
        <w:t>D2D resource pool configuration</w:t>
      </w:r>
      <w:r>
        <w:rPr>
          <w:rFonts w:hint="eastAsia"/>
          <w:lang w:eastAsia="zh-CN"/>
        </w:rPr>
        <w:t xml:space="preserve"> </w:t>
      </w:r>
      <w:r w:rsidR="00035FED">
        <w:rPr>
          <w:rFonts w:hint="eastAsia"/>
          <w:lang w:eastAsia="zh-CN"/>
        </w:rPr>
        <w:t>for a given cell</w:t>
      </w:r>
      <w:r>
        <w:rPr>
          <w:rFonts w:hint="eastAsia"/>
          <w:lang w:eastAsia="zh-CN"/>
        </w:rPr>
        <w:t xml:space="preserve"> could be </w:t>
      </w:r>
      <w:r w:rsidR="007241FC">
        <w:rPr>
          <w:rFonts w:hint="eastAsia"/>
          <w:lang w:eastAsia="zh-CN"/>
        </w:rPr>
        <w:t xml:space="preserve">performed by OAM, </w:t>
      </w:r>
      <w:r w:rsidR="00744F76">
        <w:rPr>
          <w:rFonts w:hint="eastAsia"/>
          <w:lang w:eastAsia="zh-CN"/>
        </w:rPr>
        <w:t>c</w:t>
      </w:r>
      <w:r w:rsidR="007241FC">
        <w:rPr>
          <w:rFonts w:hint="eastAsia"/>
          <w:lang w:eastAsia="zh-CN"/>
        </w:rPr>
        <w:t xml:space="preserve">ore network or through self-configuration. </w:t>
      </w:r>
      <w:r w:rsidR="00C36C53">
        <w:rPr>
          <w:rFonts w:hint="eastAsia"/>
          <w:lang w:eastAsia="zh-CN"/>
        </w:rPr>
        <w:t xml:space="preserve">After the D2D resource pool configuration of individual cells, the inter-eNB D2D resource pool coordination </w:t>
      </w:r>
      <w:r w:rsidR="00744F76">
        <w:rPr>
          <w:rFonts w:hint="eastAsia"/>
          <w:lang w:eastAsia="zh-CN"/>
        </w:rPr>
        <w:t xml:space="preserve">may be performed between eNBs in order to facilitate the D2D </w:t>
      </w:r>
      <w:r w:rsidR="00744F76">
        <w:rPr>
          <w:lang w:eastAsia="zh-CN"/>
        </w:rPr>
        <w:t>reception</w:t>
      </w:r>
      <w:r w:rsidR="00744F76">
        <w:rPr>
          <w:rFonts w:hint="eastAsia"/>
          <w:lang w:eastAsia="zh-CN"/>
        </w:rPr>
        <w:t xml:space="preserve"> of </w:t>
      </w:r>
      <w:r w:rsidR="00744F76">
        <w:rPr>
          <w:lang w:eastAsia="zh-CN"/>
        </w:rPr>
        <w:t>neighbouring</w:t>
      </w:r>
      <w:r w:rsidR="00744F76">
        <w:rPr>
          <w:rFonts w:hint="eastAsia"/>
          <w:lang w:eastAsia="zh-CN"/>
        </w:rPr>
        <w:t xml:space="preserve"> UEs. </w:t>
      </w:r>
      <w:r w:rsidR="007A3A8D">
        <w:rPr>
          <w:rFonts w:hint="eastAsia"/>
          <w:lang w:eastAsia="zh-CN"/>
        </w:rPr>
        <w:t xml:space="preserve">Both the D2D resource pool configuration and the resource pool coordination may affect the S1/X2 interface. The detailed </w:t>
      </w:r>
      <w:r w:rsidR="002F6C2B">
        <w:rPr>
          <w:lang w:eastAsia="zh-CN"/>
        </w:rPr>
        <w:t>analysis is</w:t>
      </w:r>
      <w:r w:rsidR="007A3A8D">
        <w:rPr>
          <w:rFonts w:hint="eastAsia"/>
          <w:lang w:eastAsia="zh-CN"/>
        </w:rPr>
        <w:t xml:space="preserve"> as follows</w:t>
      </w:r>
      <w:r>
        <w:rPr>
          <w:rFonts w:hint="eastAsia"/>
          <w:lang w:eastAsia="zh-CN"/>
        </w:rPr>
        <w:t>.</w:t>
      </w:r>
    </w:p>
    <w:p w:rsidR="00D91B45" w:rsidRPr="00160670" w:rsidRDefault="00AD3778" w:rsidP="00160670">
      <w:pPr>
        <w:pStyle w:val="af9"/>
        <w:numPr>
          <w:ilvl w:val="0"/>
          <w:numId w:val="36"/>
        </w:numPr>
        <w:ind w:firstLineChars="0"/>
        <w:jc w:val="both"/>
        <w:rPr>
          <w:sz w:val="20"/>
          <w:szCs w:val="20"/>
        </w:rPr>
      </w:pPr>
      <w:r w:rsidRPr="00160670">
        <w:rPr>
          <w:b/>
          <w:sz w:val="20"/>
          <w:szCs w:val="20"/>
        </w:rPr>
        <w:t>Configured by OAM</w:t>
      </w:r>
      <w:r w:rsidR="00DA695C" w:rsidRPr="00160670">
        <w:rPr>
          <w:rFonts w:hint="eastAsia"/>
          <w:sz w:val="20"/>
          <w:szCs w:val="20"/>
        </w:rPr>
        <w:t>:</w:t>
      </w:r>
      <w:r w:rsidR="00FB61E6" w:rsidRPr="00160670">
        <w:rPr>
          <w:rFonts w:hint="eastAsia"/>
          <w:sz w:val="20"/>
          <w:szCs w:val="20"/>
        </w:rPr>
        <w:t xml:space="preserve"> The </w:t>
      </w:r>
      <w:r w:rsidR="00B8481C" w:rsidRPr="00160670">
        <w:rPr>
          <w:rFonts w:hint="eastAsia"/>
          <w:sz w:val="20"/>
          <w:szCs w:val="20"/>
        </w:rPr>
        <w:t xml:space="preserve">available </w:t>
      </w:r>
      <w:r w:rsidR="00FB61E6" w:rsidRPr="00160670">
        <w:rPr>
          <w:rFonts w:hint="eastAsia"/>
          <w:sz w:val="20"/>
          <w:szCs w:val="20"/>
        </w:rPr>
        <w:t xml:space="preserve">resource </w:t>
      </w:r>
      <w:r w:rsidR="00B8481C" w:rsidRPr="00160670">
        <w:rPr>
          <w:rFonts w:hint="eastAsia"/>
          <w:sz w:val="20"/>
          <w:szCs w:val="20"/>
        </w:rPr>
        <w:t xml:space="preserve">pool </w:t>
      </w:r>
      <w:r w:rsidR="00FB61E6" w:rsidRPr="00160670">
        <w:rPr>
          <w:rFonts w:hint="eastAsia"/>
          <w:sz w:val="20"/>
          <w:szCs w:val="20"/>
        </w:rPr>
        <w:t xml:space="preserve">for D2D </w:t>
      </w:r>
      <w:r w:rsidR="001D3E23" w:rsidRPr="00160670">
        <w:rPr>
          <w:rFonts w:hint="eastAsia"/>
          <w:sz w:val="20"/>
          <w:szCs w:val="20"/>
        </w:rPr>
        <w:t>transmission</w:t>
      </w:r>
      <w:r w:rsidR="00FB61E6" w:rsidRPr="00160670">
        <w:rPr>
          <w:rFonts w:hint="eastAsia"/>
          <w:sz w:val="20"/>
          <w:szCs w:val="20"/>
        </w:rPr>
        <w:t xml:space="preserve"> in each cell </w:t>
      </w:r>
      <w:r w:rsidR="00B8481C" w:rsidRPr="00160670">
        <w:rPr>
          <w:rFonts w:hint="eastAsia"/>
          <w:sz w:val="20"/>
          <w:szCs w:val="20"/>
        </w:rPr>
        <w:t>could be</w:t>
      </w:r>
      <w:r w:rsidR="00FB61E6" w:rsidRPr="00160670">
        <w:rPr>
          <w:rFonts w:hint="eastAsia"/>
          <w:sz w:val="20"/>
          <w:szCs w:val="20"/>
        </w:rPr>
        <w:t xml:space="preserve"> </w:t>
      </w:r>
      <w:r w:rsidR="004459BB" w:rsidRPr="00160670">
        <w:rPr>
          <w:rFonts w:hint="eastAsia"/>
          <w:sz w:val="20"/>
          <w:szCs w:val="20"/>
        </w:rPr>
        <w:t>pre-</w:t>
      </w:r>
      <w:r w:rsidR="00FB61E6" w:rsidRPr="00160670">
        <w:rPr>
          <w:rFonts w:hint="eastAsia"/>
          <w:sz w:val="20"/>
          <w:szCs w:val="20"/>
        </w:rPr>
        <w:t>configured by OAM.</w:t>
      </w:r>
      <w:r w:rsidR="00100950" w:rsidRPr="00160670">
        <w:rPr>
          <w:rFonts w:hint="eastAsia"/>
          <w:sz w:val="20"/>
          <w:szCs w:val="20"/>
        </w:rPr>
        <w:t xml:space="preserve"> </w:t>
      </w:r>
      <w:r w:rsidR="00C83AED" w:rsidRPr="00160670">
        <w:rPr>
          <w:rFonts w:hint="eastAsia"/>
          <w:sz w:val="20"/>
          <w:szCs w:val="20"/>
        </w:rPr>
        <w:t>The information of D2D resource configuration could be trans</w:t>
      </w:r>
      <w:r w:rsidR="00E95216" w:rsidRPr="00160670">
        <w:rPr>
          <w:rFonts w:hint="eastAsia"/>
          <w:sz w:val="20"/>
          <w:szCs w:val="20"/>
        </w:rPr>
        <w:t>ferr</w:t>
      </w:r>
      <w:r w:rsidR="00C83AED" w:rsidRPr="00160670">
        <w:rPr>
          <w:rFonts w:hint="eastAsia"/>
          <w:sz w:val="20"/>
          <w:szCs w:val="20"/>
        </w:rPr>
        <w:t>ed between neighboring eNBs</w:t>
      </w:r>
      <w:r w:rsidR="007B54BE" w:rsidRPr="00160670">
        <w:rPr>
          <w:rFonts w:hint="eastAsia"/>
          <w:sz w:val="20"/>
          <w:szCs w:val="20"/>
        </w:rPr>
        <w:t xml:space="preserve"> via</w:t>
      </w:r>
      <w:r w:rsidR="00563972" w:rsidRPr="00160670">
        <w:rPr>
          <w:rFonts w:hint="eastAsia"/>
          <w:sz w:val="20"/>
          <w:szCs w:val="20"/>
        </w:rPr>
        <w:t xml:space="preserve"> either</w:t>
      </w:r>
      <w:r w:rsidR="007B54BE" w:rsidRPr="00160670">
        <w:rPr>
          <w:rFonts w:hint="eastAsia"/>
          <w:sz w:val="20"/>
          <w:szCs w:val="20"/>
        </w:rPr>
        <w:t xml:space="preserve"> S1 trans</w:t>
      </w:r>
      <w:r w:rsidR="00E95216" w:rsidRPr="00160670">
        <w:rPr>
          <w:rFonts w:hint="eastAsia"/>
          <w:sz w:val="20"/>
          <w:szCs w:val="20"/>
        </w:rPr>
        <w:t>a</w:t>
      </w:r>
      <w:r w:rsidR="007B54BE" w:rsidRPr="00160670">
        <w:rPr>
          <w:rFonts w:hint="eastAsia"/>
          <w:sz w:val="20"/>
          <w:szCs w:val="20"/>
        </w:rPr>
        <w:t xml:space="preserve">ction, e.g. </w:t>
      </w:r>
      <w:r w:rsidR="00E54AC9" w:rsidRPr="00160670">
        <w:rPr>
          <w:rFonts w:hint="eastAsia"/>
          <w:sz w:val="20"/>
          <w:szCs w:val="20"/>
        </w:rPr>
        <w:t>MME/eNB configuration</w:t>
      </w:r>
      <w:r w:rsidR="007B54BE" w:rsidRPr="00160670">
        <w:rPr>
          <w:rFonts w:hint="eastAsia"/>
          <w:sz w:val="20"/>
          <w:szCs w:val="20"/>
        </w:rPr>
        <w:t xml:space="preserve"> or X2 directly</w:t>
      </w:r>
      <w:r w:rsidR="00C83AED" w:rsidRPr="00160670">
        <w:rPr>
          <w:rFonts w:hint="eastAsia"/>
          <w:sz w:val="20"/>
          <w:szCs w:val="20"/>
        </w:rPr>
        <w:t>.</w:t>
      </w:r>
    </w:p>
    <w:p w:rsidR="00D91B45" w:rsidRPr="00160670" w:rsidRDefault="00AD3778" w:rsidP="00160670">
      <w:pPr>
        <w:pStyle w:val="af9"/>
        <w:numPr>
          <w:ilvl w:val="0"/>
          <w:numId w:val="36"/>
        </w:numPr>
        <w:ind w:firstLineChars="0"/>
        <w:jc w:val="both"/>
        <w:rPr>
          <w:sz w:val="20"/>
          <w:szCs w:val="20"/>
        </w:rPr>
      </w:pPr>
      <w:r w:rsidRPr="00160670">
        <w:rPr>
          <w:b/>
          <w:sz w:val="20"/>
          <w:szCs w:val="20"/>
        </w:rPr>
        <w:t xml:space="preserve">Configured by </w:t>
      </w:r>
      <w:r w:rsidR="00BD6D2B">
        <w:rPr>
          <w:rFonts w:hint="eastAsia"/>
          <w:b/>
          <w:sz w:val="20"/>
          <w:szCs w:val="20"/>
        </w:rPr>
        <w:t>c</w:t>
      </w:r>
      <w:r w:rsidRPr="00160670">
        <w:rPr>
          <w:b/>
          <w:sz w:val="20"/>
          <w:szCs w:val="20"/>
        </w:rPr>
        <w:t>ore network</w:t>
      </w:r>
      <w:r w:rsidR="00D81D89" w:rsidRPr="00160670">
        <w:rPr>
          <w:rFonts w:hint="eastAsia"/>
          <w:sz w:val="20"/>
          <w:szCs w:val="20"/>
        </w:rPr>
        <w:t xml:space="preserve">: The resource </w:t>
      </w:r>
      <w:r w:rsidR="002F6C2B" w:rsidRPr="00160670">
        <w:rPr>
          <w:rFonts w:hint="eastAsia"/>
          <w:sz w:val="20"/>
          <w:szCs w:val="20"/>
        </w:rPr>
        <w:t xml:space="preserve">pool </w:t>
      </w:r>
      <w:r w:rsidR="00D81D89" w:rsidRPr="00160670">
        <w:rPr>
          <w:rFonts w:hint="eastAsia"/>
          <w:sz w:val="20"/>
          <w:szCs w:val="20"/>
        </w:rPr>
        <w:t xml:space="preserve">for D2D </w:t>
      </w:r>
      <w:r w:rsidR="001D3E23" w:rsidRPr="00160670">
        <w:rPr>
          <w:rFonts w:hint="eastAsia"/>
          <w:sz w:val="20"/>
          <w:szCs w:val="20"/>
        </w:rPr>
        <w:t>transmission</w:t>
      </w:r>
      <w:r w:rsidR="00D81D89" w:rsidRPr="00160670">
        <w:rPr>
          <w:rFonts w:hint="eastAsia"/>
          <w:sz w:val="20"/>
          <w:szCs w:val="20"/>
        </w:rPr>
        <w:t xml:space="preserve"> in each cell could be configured by the core network.</w:t>
      </w:r>
      <w:r w:rsidR="00F2579A" w:rsidRPr="00160670">
        <w:rPr>
          <w:rFonts w:hint="eastAsia"/>
          <w:sz w:val="20"/>
          <w:szCs w:val="20"/>
        </w:rPr>
        <w:t xml:space="preserve"> The configuration information </w:t>
      </w:r>
      <w:r w:rsidR="00BD6D2B">
        <w:rPr>
          <w:rFonts w:hint="eastAsia"/>
          <w:sz w:val="20"/>
          <w:szCs w:val="20"/>
        </w:rPr>
        <w:t>may</w:t>
      </w:r>
      <w:r w:rsidR="00F2579A" w:rsidRPr="00160670">
        <w:rPr>
          <w:rFonts w:hint="eastAsia"/>
          <w:sz w:val="20"/>
          <w:szCs w:val="20"/>
        </w:rPr>
        <w:t xml:space="preserve"> be sent from core network to eNB via S1</w:t>
      </w:r>
      <w:r w:rsidR="002A48F6" w:rsidRPr="00160670">
        <w:rPr>
          <w:rFonts w:hint="eastAsia"/>
          <w:sz w:val="20"/>
          <w:szCs w:val="20"/>
        </w:rPr>
        <w:t xml:space="preserve"> during the initialization of eNB</w:t>
      </w:r>
      <w:r w:rsidR="00F2579A" w:rsidRPr="00160670">
        <w:rPr>
          <w:rFonts w:hint="eastAsia"/>
          <w:sz w:val="20"/>
          <w:szCs w:val="20"/>
        </w:rPr>
        <w:t>.</w:t>
      </w:r>
      <w:r w:rsidR="005E33E2" w:rsidRPr="00160670">
        <w:rPr>
          <w:rFonts w:hint="eastAsia"/>
          <w:sz w:val="20"/>
          <w:szCs w:val="20"/>
        </w:rPr>
        <w:t xml:space="preserve"> The configuration information of </w:t>
      </w:r>
      <w:r w:rsidR="005E33E2" w:rsidRPr="00160670">
        <w:rPr>
          <w:sz w:val="20"/>
          <w:szCs w:val="20"/>
        </w:rPr>
        <w:t>neighbours</w:t>
      </w:r>
      <w:r w:rsidR="005E33E2" w:rsidRPr="00160670">
        <w:rPr>
          <w:rFonts w:hint="eastAsia"/>
          <w:sz w:val="20"/>
          <w:szCs w:val="20"/>
        </w:rPr>
        <w:t xml:space="preserve"> could </w:t>
      </w:r>
      <w:r w:rsidR="005015AA" w:rsidRPr="00160670">
        <w:rPr>
          <w:rFonts w:hint="eastAsia"/>
          <w:sz w:val="20"/>
          <w:szCs w:val="20"/>
        </w:rPr>
        <w:t xml:space="preserve">also </w:t>
      </w:r>
      <w:r w:rsidR="005E33E2" w:rsidRPr="00160670">
        <w:rPr>
          <w:rFonts w:hint="eastAsia"/>
          <w:sz w:val="20"/>
          <w:szCs w:val="20"/>
        </w:rPr>
        <w:t>be</w:t>
      </w:r>
      <w:r w:rsidR="00657F72" w:rsidRPr="00160670">
        <w:rPr>
          <w:rFonts w:hint="eastAsia"/>
          <w:sz w:val="20"/>
          <w:szCs w:val="20"/>
        </w:rPr>
        <w:t xml:space="preserve"> obtained via </w:t>
      </w:r>
      <w:r w:rsidR="00563972" w:rsidRPr="00160670">
        <w:rPr>
          <w:sz w:val="20"/>
          <w:szCs w:val="20"/>
        </w:rPr>
        <w:t>either</w:t>
      </w:r>
      <w:r w:rsidR="00563972" w:rsidRPr="00160670">
        <w:rPr>
          <w:rFonts w:hint="eastAsia"/>
          <w:sz w:val="20"/>
          <w:szCs w:val="20"/>
        </w:rPr>
        <w:t xml:space="preserve"> </w:t>
      </w:r>
      <w:r w:rsidR="00657F72" w:rsidRPr="00160670">
        <w:rPr>
          <w:rFonts w:hint="eastAsia"/>
          <w:sz w:val="20"/>
          <w:szCs w:val="20"/>
        </w:rPr>
        <w:t xml:space="preserve">S1 transaction, e.g. </w:t>
      </w:r>
      <w:r w:rsidR="00945CF0" w:rsidRPr="00160670">
        <w:rPr>
          <w:rFonts w:hint="eastAsia"/>
          <w:sz w:val="20"/>
          <w:szCs w:val="20"/>
        </w:rPr>
        <w:t>MME/eNB configuration</w:t>
      </w:r>
      <w:r w:rsidR="00657F72" w:rsidRPr="00160670">
        <w:rPr>
          <w:rFonts w:hint="eastAsia"/>
          <w:sz w:val="20"/>
          <w:szCs w:val="20"/>
        </w:rPr>
        <w:t xml:space="preserve"> </w:t>
      </w:r>
      <w:r w:rsidR="00BB2A26" w:rsidRPr="00160670">
        <w:rPr>
          <w:rFonts w:hint="eastAsia"/>
          <w:sz w:val="20"/>
          <w:szCs w:val="20"/>
        </w:rPr>
        <w:t xml:space="preserve">transfer </w:t>
      </w:r>
      <w:r w:rsidR="00657F72" w:rsidRPr="00160670">
        <w:rPr>
          <w:rFonts w:hint="eastAsia"/>
          <w:sz w:val="20"/>
          <w:szCs w:val="20"/>
        </w:rPr>
        <w:t>or X2 directly.</w:t>
      </w:r>
    </w:p>
    <w:p w:rsidR="00D91B45" w:rsidRPr="00160670" w:rsidRDefault="00AD3778" w:rsidP="00BE0AD8">
      <w:pPr>
        <w:pStyle w:val="af9"/>
        <w:numPr>
          <w:ilvl w:val="0"/>
          <w:numId w:val="36"/>
        </w:numPr>
        <w:spacing w:afterLines="50"/>
        <w:ind w:firstLineChars="0"/>
        <w:jc w:val="both"/>
        <w:rPr>
          <w:sz w:val="20"/>
          <w:szCs w:val="20"/>
        </w:rPr>
      </w:pPr>
      <w:r w:rsidRPr="00160670">
        <w:rPr>
          <w:b/>
          <w:sz w:val="20"/>
          <w:szCs w:val="20"/>
        </w:rPr>
        <w:t>Self-configuration</w:t>
      </w:r>
      <w:r w:rsidR="00DA695C" w:rsidRPr="00160670">
        <w:rPr>
          <w:rFonts w:hint="eastAsia"/>
          <w:sz w:val="20"/>
          <w:szCs w:val="20"/>
        </w:rPr>
        <w:t>:</w:t>
      </w:r>
      <w:r w:rsidR="00132938" w:rsidRPr="00160670">
        <w:rPr>
          <w:rFonts w:hint="eastAsia"/>
          <w:sz w:val="20"/>
          <w:szCs w:val="20"/>
        </w:rPr>
        <w:t xml:space="preserve"> The e</w:t>
      </w:r>
      <w:r w:rsidR="00132938" w:rsidRPr="00160670">
        <w:rPr>
          <w:sz w:val="20"/>
          <w:szCs w:val="20"/>
        </w:rPr>
        <w:t>NB</w:t>
      </w:r>
      <w:r w:rsidR="00132938" w:rsidRPr="00160670">
        <w:rPr>
          <w:rFonts w:hint="eastAsia"/>
          <w:sz w:val="20"/>
          <w:szCs w:val="20"/>
        </w:rPr>
        <w:t xml:space="preserve"> may self-configure the resource for D2D </w:t>
      </w:r>
      <w:r w:rsidR="001D3E23" w:rsidRPr="00160670">
        <w:rPr>
          <w:rFonts w:hint="eastAsia"/>
          <w:sz w:val="20"/>
          <w:szCs w:val="20"/>
        </w:rPr>
        <w:t>transmission</w:t>
      </w:r>
      <w:r w:rsidR="00132938" w:rsidRPr="00160670">
        <w:rPr>
          <w:rFonts w:hint="eastAsia"/>
          <w:sz w:val="20"/>
          <w:szCs w:val="20"/>
        </w:rPr>
        <w:t xml:space="preserve"> in each cell</w:t>
      </w:r>
      <w:r w:rsidR="00E93A9B" w:rsidRPr="00160670">
        <w:rPr>
          <w:rFonts w:hint="eastAsia"/>
          <w:sz w:val="20"/>
          <w:szCs w:val="20"/>
        </w:rPr>
        <w:t xml:space="preserve"> by monitoring and listening neighbor</w:t>
      </w:r>
      <w:r w:rsidR="00100950" w:rsidRPr="00160670">
        <w:rPr>
          <w:rFonts w:hint="eastAsia"/>
          <w:sz w:val="20"/>
          <w:szCs w:val="20"/>
        </w:rPr>
        <w:t>s</w:t>
      </w:r>
      <w:r w:rsidR="00132938" w:rsidRPr="00160670">
        <w:rPr>
          <w:rFonts w:hint="eastAsia"/>
          <w:sz w:val="20"/>
          <w:szCs w:val="20"/>
        </w:rPr>
        <w:t>.</w:t>
      </w:r>
      <w:r w:rsidR="00100950" w:rsidRPr="00160670">
        <w:rPr>
          <w:rFonts w:hint="eastAsia"/>
          <w:sz w:val="20"/>
          <w:szCs w:val="20"/>
        </w:rPr>
        <w:t xml:space="preserve"> In this case, eNB has to </w:t>
      </w:r>
      <w:r w:rsidR="00472D7C" w:rsidRPr="00160670">
        <w:rPr>
          <w:rFonts w:hint="eastAsia"/>
          <w:sz w:val="20"/>
          <w:szCs w:val="20"/>
        </w:rPr>
        <w:t>notify</w:t>
      </w:r>
      <w:r w:rsidR="00472D7C" w:rsidRPr="00160670">
        <w:rPr>
          <w:sz w:val="20"/>
          <w:szCs w:val="20"/>
        </w:rPr>
        <w:t xml:space="preserve"> neighbours</w:t>
      </w:r>
      <w:r w:rsidR="00472D7C" w:rsidRPr="00160670">
        <w:rPr>
          <w:rFonts w:hint="eastAsia"/>
          <w:sz w:val="20"/>
          <w:szCs w:val="20"/>
        </w:rPr>
        <w:t xml:space="preserve"> of</w:t>
      </w:r>
      <w:r w:rsidR="00100950" w:rsidRPr="00160670">
        <w:rPr>
          <w:rFonts w:hint="eastAsia"/>
          <w:sz w:val="20"/>
          <w:szCs w:val="20"/>
        </w:rPr>
        <w:t xml:space="preserve"> its configuration in order to </w:t>
      </w:r>
      <w:r w:rsidR="00472D7C" w:rsidRPr="00160670">
        <w:rPr>
          <w:rFonts w:hint="eastAsia"/>
          <w:sz w:val="20"/>
          <w:szCs w:val="20"/>
        </w:rPr>
        <w:t>allow the possible coordination</w:t>
      </w:r>
      <w:r w:rsidR="00100950" w:rsidRPr="00160670">
        <w:rPr>
          <w:rFonts w:hint="eastAsia"/>
          <w:sz w:val="20"/>
          <w:szCs w:val="20"/>
        </w:rPr>
        <w:t xml:space="preserve"> </w:t>
      </w:r>
      <w:r w:rsidR="004D75D3" w:rsidRPr="00160670">
        <w:rPr>
          <w:rFonts w:hint="eastAsia"/>
          <w:sz w:val="20"/>
          <w:szCs w:val="20"/>
        </w:rPr>
        <w:t>between neighboring eNBs</w:t>
      </w:r>
      <w:r w:rsidR="00100950" w:rsidRPr="00160670">
        <w:rPr>
          <w:rFonts w:hint="eastAsia"/>
          <w:sz w:val="20"/>
          <w:szCs w:val="20"/>
        </w:rPr>
        <w:t>.</w:t>
      </w:r>
      <w:r w:rsidR="00397979" w:rsidRPr="00160670">
        <w:rPr>
          <w:rFonts w:hint="eastAsia"/>
          <w:sz w:val="20"/>
          <w:szCs w:val="20"/>
        </w:rPr>
        <w:t xml:space="preserve"> The notification may be realized via </w:t>
      </w:r>
      <w:r w:rsidR="00563972" w:rsidRPr="00160670">
        <w:rPr>
          <w:sz w:val="20"/>
          <w:szCs w:val="20"/>
        </w:rPr>
        <w:t>either</w:t>
      </w:r>
      <w:r w:rsidR="00563972" w:rsidRPr="00160670">
        <w:rPr>
          <w:rFonts w:hint="eastAsia"/>
          <w:sz w:val="20"/>
          <w:szCs w:val="20"/>
        </w:rPr>
        <w:t xml:space="preserve"> </w:t>
      </w:r>
      <w:r w:rsidR="00397979" w:rsidRPr="00160670">
        <w:rPr>
          <w:rFonts w:hint="eastAsia"/>
          <w:sz w:val="20"/>
          <w:szCs w:val="20"/>
        </w:rPr>
        <w:t xml:space="preserve">S1 transction, e.g. </w:t>
      </w:r>
      <w:r w:rsidR="00EC22C6" w:rsidRPr="00160670">
        <w:rPr>
          <w:rFonts w:hint="eastAsia"/>
          <w:sz w:val="20"/>
          <w:szCs w:val="20"/>
        </w:rPr>
        <w:t>MME/eNB configuration transfer</w:t>
      </w:r>
      <w:r w:rsidR="00397979" w:rsidRPr="00160670">
        <w:rPr>
          <w:rFonts w:hint="eastAsia"/>
          <w:sz w:val="20"/>
          <w:szCs w:val="20"/>
        </w:rPr>
        <w:t xml:space="preserve"> or X2 directly.</w:t>
      </w:r>
    </w:p>
    <w:p w:rsidR="009168A6" w:rsidRDefault="00FD3BC0" w:rsidP="009168A6">
      <w:pPr>
        <w:jc w:val="both"/>
        <w:rPr>
          <w:lang w:eastAsia="zh-CN"/>
        </w:rPr>
      </w:pPr>
      <w:r>
        <w:rPr>
          <w:rFonts w:hint="eastAsia"/>
          <w:lang w:eastAsia="zh-CN"/>
        </w:rPr>
        <w:t>In addition to the initial configuration</w:t>
      </w:r>
      <w:r w:rsidR="004A191C">
        <w:rPr>
          <w:rFonts w:hint="eastAsia"/>
          <w:lang w:eastAsia="zh-CN"/>
        </w:rPr>
        <w:t>, i</w:t>
      </w:r>
      <w:r w:rsidR="00607990">
        <w:rPr>
          <w:rFonts w:hint="eastAsia"/>
          <w:lang w:eastAsia="zh-CN"/>
        </w:rPr>
        <w:t xml:space="preserve">n order to improve </w:t>
      </w:r>
      <w:r w:rsidR="002A48F6">
        <w:rPr>
          <w:rFonts w:hint="eastAsia"/>
          <w:lang w:eastAsia="zh-CN"/>
        </w:rPr>
        <w:t xml:space="preserve">the efficiency of </w:t>
      </w:r>
      <w:r w:rsidR="00607990">
        <w:rPr>
          <w:lang w:eastAsia="zh-CN"/>
        </w:rPr>
        <w:t>resource</w:t>
      </w:r>
      <w:r w:rsidR="00607990">
        <w:rPr>
          <w:rFonts w:hint="eastAsia"/>
          <w:lang w:eastAsia="zh-CN"/>
        </w:rPr>
        <w:t xml:space="preserve"> usage, the resource </w:t>
      </w:r>
      <w:r w:rsidR="00C71E05">
        <w:rPr>
          <w:rFonts w:hint="eastAsia"/>
          <w:lang w:eastAsia="zh-CN"/>
        </w:rPr>
        <w:t xml:space="preserve">pool </w:t>
      </w:r>
      <w:r w:rsidR="00607990">
        <w:rPr>
          <w:rFonts w:hint="eastAsia"/>
          <w:lang w:eastAsia="zh-CN"/>
        </w:rPr>
        <w:t xml:space="preserve">for D2D </w:t>
      </w:r>
      <w:r w:rsidR="001D3E23">
        <w:rPr>
          <w:rFonts w:hint="eastAsia"/>
          <w:lang w:eastAsia="zh-CN"/>
        </w:rPr>
        <w:t>transmission</w:t>
      </w:r>
      <w:r w:rsidR="00607990">
        <w:rPr>
          <w:rFonts w:hint="eastAsia"/>
          <w:lang w:eastAsia="zh-CN"/>
        </w:rPr>
        <w:t xml:space="preserve"> in a cell may be </w:t>
      </w:r>
      <w:r w:rsidR="00607990">
        <w:rPr>
          <w:lang w:eastAsia="zh-CN"/>
        </w:rPr>
        <w:t>modified</w:t>
      </w:r>
      <w:r w:rsidR="00607990">
        <w:rPr>
          <w:rFonts w:hint="eastAsia"/>
          <w:lang w:eastAsia="zh-CN"/>
        </w:rPr>
        <w:t xml:space="preserve"> </w:t>
      </w:r>
      <w:r w:rsidR="006C2467">
        <w:rPr>
          <w:rFonts w:hint="eastAsia"/>
          <w:lang w:eastAsia="zh-CN"/>
        </w:rPr>
        <w:t xml:space="preserve">based on the load of D2D </w:t>
      </w:r>
      <w:r w:rsidR="001D3E23">
        <w:rPr>
          <w:rFonts w:hint="eastAsia"/>
          <w:lang w:eastAsia="zh-CN"/>
        </w:rPr>
        <w:t>transmission</w:t>
      </w:r>
      <w:r w:rsidR="00607990">
        <w:rPr>
          <w:rFonts w:hint="eastAsia"/>
          <w:lang w:eastAsia="zh-CN"/>
        </w:rPr>
        <w:t>.</w:t>
      </w:r>
      <w:r w:rsidR="006C2467">
        <w:rPr>
          <w:rFonts w:hint="eastAsia"/>
          <w:lang w:eastAsia="zh-CN"/>
        </w:rPr>
        <w:t xml:space="preserve"> Once it </w:t>
      </w:r>
      <w:r w:rsidR="007972B5">
        <w:rPr>
          <w:rFonts w:hint="eastAsia"/>
          <w:lang w:eastAsia="zh-CN"/>
        </w:rPr>
        <w:t>is modified</w:t>
      </w:r>
      <w:r w:rsidR="006C2467">
        <w:rPr>
          <w:rFonts w:hint="eastAsia"/>
          <w:lang w:eastAsia="zh-CN"/>
        </w:rPr>
        <w:t xml:space="preserve">, the modification should be notified to the </w:t>
      </w:r>
      <w:r w:rsidR="006C2467">
        <w:rPr>
          <w:lang w:eastAsia="zh-CN"/>
        </w:rPr>
        <w:t>neighbours</w:t>
      </w:r>
      <w:r w:rsidR="006C2467">
        <w:rPr>
          <w:rFonts w:hint="eastAsia"/>
          <w:lang w:eastAsia="zh-CN"/>
        </w:rPr>
        <w:t xml:space="preserve"> via</w:t>
      </w:r>
      <w:r w:rsidR="00433608">
        <w:rPr>
          <w:rFonts w:hint="eastAsia"/>
          <w:lang w:eastAsia="zh-CN"/>
        </w:rPr>
        <w:t xml:space="preserve"> either</w:t>
      </w:r>
      <w:r w:rsidR="006C2467">
        <w:rPr>
          <w:rFonts w:hint="eastAsia"/>
          <w:lang w:eastAsia="zh-CN"/>
        </w:rPr>
        <w:t xml:space="preserve"> S1 or X2</w:t>
      </w:r>
      <w:r w:rsidR="00946501">
        <w:rPr>
          <w:rFonts w:hint="eastAsia"/>
          <w:lang w:eastAsia="zh-CN"/>
        </w:rPr>
        <w:t xml:space="preserve"> as well</w:t>
      </w:r>
      <w:r w:rsidR="006C2467">
        <w:rPr>
          <w:rFonts w:hint="eastAsia"/>
          <w:lang w:eastAsia="zh-CN"/>
        </w:rPr>
        <w:t>.</w:t>
      </w:r>
      <w:r w:rsidR="009168A6">
        <w:rPr>
          <w:rFonts w:hint="eastAsia"/>
          <w:lang w:eastAsia="zh-CN"/>
        </w:rPr>
        <w:t xml:space="preserve"> The impact on S1 and X2 for the above approaches is summarized </w:t>
      </w:r>
      <w:r w:rsidR="000F7FEF">
        <w:rPr>
          <w:rFonts w:hint="eastAsia"/>
          <w:lang w:eastAsia="zh-CN"/>
        </w:rPr>
        <w:t>in Table 1 as follows.</w:t>
      </w:r>
    </w:p>
    <w:p w:rsidR="009168A6" w:rsidRDefault="009168A6" w:rsidP="009168A6">
      <w:pPr>
        <w:jc w:val="both"/>
        <w:rPr>
          <w:lang w:eastAsia="zh-CN"/>
        </w:rPr>
      </w:pPr>
      <w:r>
        <w:rPr>
          <w:rFonts w:hint="eastAsia"/>
          <w:lang w:eastAsia="zh-CN"/>
        </w:rPr>
        <w:t xml:space="preserve">Table 1 Summarization of the </w:t>
      </w:r>
      <w:r w:rsidR="000F7FEF">
        <w:rPr>
          <w:rFonts w:hint="eastAsia"/>
          <w:lang w:eastAsia="zh-CN"/>
        </w:rPr>
        <w:t>three D2D resource pool configuration cases and the impacts to S1/X2</w:t>
      </w:r>
    </w:p>
    <w:tbl>
      <w:tblPr>
        <w:tblStyle w:val="af4"/>
        <w:tblW w:w="0" w:type="auto"/>
        <w:jc w:val="center"/>
        <w:tblInd w:w="392" w:type="dxa"/>
        <w:tblLook w:val="04A0"/>
      </w:tblPr>
      <w:tblGrid>
        <w:gridCol w:w="1025"/>
        <w:gridCol w:w="1385"/>
        <w:gridCol w:w="3118"/>
        <w:gridCol w:w="3119"/>
      </w:tblGrid>
      <w:tr w:rsidR="00B15513" w:rsidTr="00B15513">
        <w:trPr>
          <w:jc w:val="center"/>
        </w:trPr>
        <w:tc>
          <w:tcPr>
            <w:tcW w:w="1025" w:type="dxa"/>
          </w:tcPr>
          <w:p w:rsidR="009168A6" w:rsidRPr="00B15513" w:rsidRDefault="009168A6" w:rsidP="00F9628B">
            <w:pPr>
              <w:rPr>
                <w:sz w:val="16"/>
                <w:szCs w:val="16"/>
                <w:lang w:eastAsia="zh-CN"/>
              </w:rPr>
            </w:pPr>
            <w:r w:rsidRPr="00B15513">
              <w:rPr>
                <w:rFonts w:hint="eastAsia"/>
                <w:sz w:val="16"/>
                <w:szCs w:val="16"/>
                <w:lang w:eastAsia="zh-CN"/>
              </w:rPr>
              <w:t>Item</w:t>
            </w:r>
          </w:p>
        </w:tc>
        <w:tc>
          <w:tcPr>
            <w:tcW w:w="1385" w:type="dxa"/>
          </w:tcPr>
          <w:p w:rsidR="009168A6" w:rsidRPr="00B15513" w:rsidRDefault="009168A6" w:rsidP="00F9628B">
            <w:pPr>
              <w:rPr>
                <w:sz w:val="16"/>
                <w:szCs w:val="16"/>
                <w:lang w:eastAsia="zh-CN"/>
              </w:rPr>
            </w:pPr>
            <w:r w:rsidRPr="00B15513">
              <w:rPr>
                <w:rFonts w:hint="eastAsia"/>
                <w:sz w:val="16"/>
                <w:szCs w:val="16"/>
                <w:lang w:eastAsia="zh-CN"/>
              </w:rPr>
              <w:t>Cases</w:t>
            </w:r>
          </w:p>
        </w:tc>
        <w:tc>
          <w:tcPr>
            <w:tcW w:w="3118" w:type="dxa"/>
          </w:tcPr>
          <w:p w:rsidR="009168A6" w:rsidRPr="00B15513" w:rsidRDefault="009168A6" w:rsidP="00F9628B">
            <w:pPr>
              <w:rPr>
                <w:sz w:val="16"/>
                <w:szCs w:val="16"/>
                <w:lang w:eastAsia="zh-CN"/>
              </w:rPr>
            </w:pPr>
            <w:r w:rsidRPr="00B15513">
              <w:rPr>
                <w:sz w:val="16"/>
                <w:szCs w:val="16"/>
                <w:lang w:eastAsia="zh-CN"/>
              </w:rPr>
              <w:t>I</w:t>
            </w:r>
            <w:r w:rsidRPr="00B15513">
              <w:rPr>
                <w:rFonts w:hint="eastAsia"/>
                <w:sz w:val="16"/>
                <w:szCs w:val="16"/>
                <w:lang w:eastAsia="zh-CN"/>
              </w:rPr>
              <w:t>mpact to S1</w:t>
            </w:r>
          </w:p>
        </w:tc>
        <w:tc>
          <w:tcPr>
            <w:tcW w:w="3119" w:type="dxa"/>
          </w:tcPr>
          <w:p w:rsidR="009168A6" w:rsidRPr="00B15513" w:rsidRDefault="009168A6" w:rsidP="00F9628B">
            <w:pPr>
              <w:rPr>
                <w:sz w:val="16"/>
                <w:szCs w:val="16"/>
                <w:lang w:eastAsia="zh-CN"/>
              </w:rPr>
            </w:pPr>
            <w:r w:rsidRPr="00B15513">
              <w:rPr>
                <w:sz w:val="16"/>
                <w:szCs w:val="16"/>
                <w:lang w:eastAsia="zh-CN"/>
              </w:rPr>
              <w:t>I</w:t>
            </w:r>
            <w:r w:rsidRPr="00B15513">
              <w:rPr>
                <w:rFonts w:hint="eastAsia"/>
                <w:sz w:val="16"/>
                <w:szCs w:val="16"/>
                <w:lang w:eastAsia="zh-CN"/>
              </w:rPr>
              <w:t>mpact to X2</w:t>
            </w:r>
          </w:p>
        </w:tc>
      </w:tr>
      <w:tr w:rsidR="00B15513" w:rsidTr="00B15513">
        <w:trPr>
          <w:jc w:val="center"/>
        </w:trPr>
        <w:tc>
          <w:tcPr>
            <w:tcW w:w="1025" w:type="dxa"/>
            <w:vMerge w:val="restart"/>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Initial configuration</w:t>
            </w:r>
          </w:p>
        </w:tc>
        <w:tc>
          <w:tcPr>
            <w:tcW w:w="1385" w:type="dxa"/>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Configured by OAM</w:t>
            </w:r>
          </w:p>
        </w:tc>
        <w:tc>
          <w:tcPr>
            <w:tcW w:w="3118" w:type="dxa"/>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information of D2D resource configuration transferred between neighboring eNBs via S1 transaction</w:t>
            </w:r>
          </w:p>
        </w:tc>
        <w:tc>
          <w:tcPr>
            <w:tcW w:w="3119" w:type="dxa"/>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information of D2D resource configuration transferred between neighboring eNBs via X2 transaction</w:t>
            </w:r>
          </w:p>
        </w:tc>
      </w:tr>
      <w:tr w:rsidR="00B15513" w:rsidTr="00B15513">
        <w:trPr>
          <w:jc w:val="center"/>
        </w:trPr>
        <w:tc>
          <w:tcPr>
            <w:tcW w:w="1025" w:type="dxa"/>
            <w:vMerge/>
          </w:tcPr>
          <w:p w:rsidR="009168A6" w:rsidRPr="00BF52BC" w:rsidRDefault="009168A6" w:rsidP="00F9628B">
            <w:pPr>
              <w:rPr>
                <w:rFonts w:ascii="Times New Roman" w:hAnsi="Times New Roman"/>
                <w:sz w:val="15"/>
                <w:szCs w:val="15"/>
                <w:lang w:eastAsia="zh-CN"/>
              </w:rPr>
            </w:pPr>
          </w:p>
        </w:tc>
        <w:tc>
          <w:tcPr>
            <w:tcW w:w="1385" w:type="dxa"/>
          </w:tcPr>
          <w:p w:rsidR="009168A6" w:rsidRPr="00BF52BC" w:rsidRDefault="009168A6" w:rsidP="00BD6D2B">
            <w:pPr>
              <w:rPr>
                <w:rFonts w:ascii="Times New Roman" w:hAnsi="Times New Roman"/>
                <w:sz w:val="15"/>
                <w:szCs w:val="15"/>
                <w:lang w:eastAsia="zh-CN"/>
              </w:rPr>
            </w:pPr>
            <w:r w:rsidRPr="00BF52BC">
              <w:rPr>
                <w:rFonts w:ascii="Times New Roman" w:hAnsi="Times New Roman"/>
                <w:sz w:val="15"/>
                <w:szCs w:val="15"/>
                <w:lang w:eastAsia="zh-CN"/>
              </w:rPr>
              <w:t xml:space="preserve">Configured by </w:t>
            </w:r>
            <w:r w:rsidR="00BD6D2B">
              <w:rPr>
                <w:rFonts w:ascii="Times New Roman" w:hAnsi="Times New Roman" w:hint="eastAsia"/>
                <w:sz w:val="15"/>
                <w:szCs w:val="15"/>
                <w:lang w:eastAsia="zh-CN"/>
              </w:rPr>
              <w:t>c</w:t>
            </w:r>
            <w:r w:rsidRPr="00BF52BC">
              <w:rPr>
                <w:rFonts w:ascii="Times New Roman" w:hAnsi="Times New Roman"/>
                <w:sz w:val="15"/>
                <w:szCs w:val="15"/>
                <w:lang w:eastAsia="zh-CN"/>
              </w:rPr>
              <w:t>ore network</w:t>
            </w:r>
          </w:p>
        </w:tc>
        <w:tc>
          <w:tcPr>
            <w:tcW w:w="3118" w:type="dxa"/>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 xml:space="preserve">configuration information sent from core network to eNB via S1 </w:t>
            </w:r>
          </w:p>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configuration information of neighbours obtained via S1 transaction</w:t>
            </w:r>
          </w:p>
        </w:tc>
        <w:tc>
          <w:tcPr>
            <w:tcW w:w="3119" w:type="dxa"/>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configuration information of neighbours obtained via X2 transaction</w:t>
            </w:r>
          </w:p>
        </w:tc>
      </w:tr>
      <w:tr w:rsidR="00B15513" w:rsidTr="00B15513">
        <w:trPr>
          <w:jc w:val="center"/>
        </w:trPr>
        <w:tc>
          <w:tcPr>
            <w:tcW w:w="1025" w:type="dxa"/>
            <w:vMerge/>
          </w:tcPr>
          <w:p w:rsidR="009168A6" w:rsidRPr="00BF52BC" w:rsidRDefault="009168A6" w:rsidP="00F9628B">
            <w:pPr>
              <w:rPr>
                <w:rFonts w:ascii="Times New Roman" w:hAnsi="Times New Roman"/>
                <w:sz w:val="15"/>
                <w:szCs w:val="15"/>
                <w:lang w:eastAsia="zh-CN"/>
              </w:rPr>
            </w:pPr>
          </w:p>
        </w:tc>
        <w:tc>
          <w:tcPr>
            <w:tcW w:w="1385" w:type="dxa"/>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Self-configuration</w:t>
            </w:r>
          </w:p>
        </w:tc>
        <w:tc>
          <w:tcPr>
            <w:tcW w:w="3118" w:type="dxa"/>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notify its configuration to neighboring eNBs via S1 transction</w:t>
            </w:r>
          </w:p>
        </w:tc>
        <w:tc>
          <w:tcPr>
            <w:tcW w:w="3119" w:type="dxa"/>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notify its configuration to neighboring eNBs via X2 transction</w:t>
            </w:r>
          </w:p>
        </w:tc>
      </w:tr>
      <w:tr w:rsidR="00B15513" w:rsidTr="00B15513">
        <w:trPr>
          <w:jc w:val="center"/>
        </w:trPr>
        <w:tc>
          <w:tcPr>
            <w:tcW w:w="2410" w:type="dxa"/>
            <w:gridSpan w:val="2"/>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Configuration Update</w:t>
            </w:r>
          </w:p>
        </w:tc>
        <w:tc>
          <w:tcPr>
            <w:tcW w:w="3118" w:type="dxa"/>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modification notified to the neighbours via S1</w:t>
            </w:r>
          </w:p>
        </w:tc>
        <w:tc>
          <w:tcPr>
            <w:tcW w:w="3119" w:type="dxa"/>
          </w:tcPr>
          <w:p w:rsidR="009168A6" w:rsidRPr="00BF52BC" w:rsidRDefault="009168A6" w:rsidP="00F9628B">
            <w:pPr>
              <w:rPr>
                <w:rFonts w:ascii="Times New Roman" w:hAnsi="Times New Roman"/>
                <w:sz w:val="15"/>
                <w:szCs w:val="15"/>
                <w:lang w:eastAsia="zh-CN"/>
              </w:rPr>
            </w:pPr>
            <w:r w:rsidRPr="00BF52BC">
              <w:rPr>
                <w:rFonts w:ascii="Times New Roman" w:hAnsi="Times New Roman"/>
                <w:sz w:val="15"/>
                <w:szCs w:val="15"/>
                <w:lang w:eastAsia="zh-CN"/>
              </w:rPr>
              <w:t>modification notified to the neighbours via X2</w:t>
            </w:r>
          </w:p>
        </w:tc>
      </w:tr>
    </w:tbl>
    <w:p w:rsidR="00D91B45" w:rsidRDefault="00710D13" w:rsidP="00BE0AD8">
      <w:pPr>
        <w:spacing w:beforeLines="50" w:after="120"/>
        <w:jc w:val="both"/>
        <w:rPr>
          <w:lang w:eastAsia="zh-CN"/>
        </w:rPr>
      </w:pPr>
      <w:r>
        <w:rPr>
          <w:rFonts w:hint="eastAsia"/>
          <w:lang w:eastAsia="zh-CN"/>
        </w:rPr>
        <w:t>The</w:t>
      </w:r>
      <w:r w:rsidR="00C05395">
        <w:rPr>
          <w:rFonts w:hint="eastAsia"/>
          <w:lang w:eastAsia="zh-CN"/>
        </w:rPr>
        <w:t xml:space="preserve"> </w:t>
      </w:r>
      <w:r>
        <w:rPr>
          <w:rFonts w:hint="eastAsia"/>
          <w:lang w:eastAsia="zh-CN"/>
        </w:rPr>
        <w:t>trans</w:t>
      </w:r>
      <w:r w:rsidR="00BA0836">
        <w:rPr>
          <w:rFonts w:hint="eastAsia"/>
          <w:lang w:eastAsia="zh-CN"/>
        </w:rPr>
        <w:t>a</w:t>
      </w:r>
      <w:r>
        <w:rPr>
          <w:rFonts w:hint="eastAsia"/>
          <w:lang w:eastAsia="zh-CN"/>
        </w:rPr>
        <w:t>ction</w:t>
      </w:r>
      <w:r w:rsidR="00BA0836">
        <w:rPr>
          <w:rFonts w:hint="eastAsia"/>
          <w:lang w:eastAsia="zh-CN"/>
        </w:rPr>
        <w:t xml:space="preserve">s of D2D resource information for </w:t>
      </w:r>
      <w:r w:rsidR="00BA0836">
        <w:rPr>
          <w:lang w:eastAsia="zh-CN"/>
        </w:rPr>
        <w:t>neighbours</w:t>
      </w:r>
      <w:r w:rsidR="00C05395">
        <w:rPr>
          <w:rFonts w:hint="eastAsia"/>
          <w:lang w:eastAsia="zh-CN"/>
        </w:rPr>
        <w:t xml:space="preserve"> via S1 and X2 procedure</w:t>
      </w:r>
      <w:r w:rsidR="00BA0836">
        <w:rPr>
          <w:rFonts w:hint="eastAsia"/>
          <w:lang w:eastAsia="zh-CN"/>
        </w:rPr>
        <w:t xml:space="preserve"> are shown as in figure below.</w:t>
      </w:r>
      <w:r w:rsidR="00B529BB">
        <w:rPr>
          <w:rFonts w:hint="eastAsia"/>
          <w:lang w:eastAsia="zh-CN"/>
        </w:rPr>
        <w:t xml:space="preserve"> As shown in Fig</w:t>
      </w:r>
      <w:r w:rsidR="006F398C">
        <w:rPr>
          <w:rFonts w:hint="eastAsia"/>
          <w:lang w:eastAsia="zh-CN"/>
        </w:rPr>
        <w:t>.</w:t>
      </w:r>
      <w:r w:rsidR="00B529BB">
        <w:rPr>
          <w:rFonts w:hint="eastAsia"/>
          <w:lang w:eastAsia="zh-CN"/>
        </w:rPr>
        <w:t xml:space="preserve"> </w:t>
      </w:r>
      <w:r w:rsidR="00D107B7">
        <w:rPr>
          <w:rFonts w:hint="eastAsia"/>
          <w:lang w:eastAsia="zh-CN"/>
        </w:rPr>
        <w:t>3</w:t>
      </w:r>
      <w:r w:rsidR="006F398C">
        <w:rPr>
          <w:rFonts w:hint="eastAsia"/>
          <w:lang w:eastAsia="zh-CN"/>
        </w:rPr>
        <w:t>(a)</w:t>
      </w:r>
      <w:r w:rsidR="00B529BB">
        <w:rPr>
          <w:rFonts w:hint="eastAsia"/>
          <w:lang w:eastAsia="zh-CN"/>
        </w:rPr>
        <w:t xml:space="preserve">, when configured with a specific D2D resource pool, eNB </w:t>
      </w:r>
      <w:r w:rsidR="006F398C">
        <w:rPr>
          <w:rFonts w:hint="eastAsia"/>
          <w:lang w:eastAsia="zh-CN"/>
        </w:rPr>
        <w:t>may</w:t>
      </w:r>
      <w:r w:rsidR="00B529BB">
        <w:rPr>
          <w:rFonts w:hint="eastAsia"/>
          <w:lang w:eastAsia="zh-CN"/>
        </w:rPr>
        <w:t xml:space="preserve"> send its configuration information of</w:t>
      </w:r>
      <w:r w:rsidR="00B529BB" w:rsidRPr="009F0896">
        <w:rPr>
          <w:rFonts w:hint="eastAsia"/>
          <w:lang w:eastAsia="zh-CN"/>
        </w:rPr>
        <w:t xml:space="preserve"> </w:t>
      </w:r>
      <w:r w:rsidR="00B529BB">
        <w:rPr>
          <w:rFonts w:hint="eastAsia"/>
          <w:lang w:eastAsia="zh-CN"/>
        </w:rPr>
        <w:t xml:space="preserve">D2D resource pool to MME, and MME </w:t>
      </w:r>
      <w:r w:rsidR="006F398C">
        <w:rPr>
          <w:rFonts w:hint="eastAsia"/>
          <w:lang w:eastAsia="zh-CN"/>
        </w:rPr>
        <w:t xml:space="preserve">transfer </w:t>
      </w:r>
      <w:r w:rsidR="00B529BB">
        <w:rPr>
          <w:rFonts w:hint="eastAsia"/>
          <w:lang w:eastAsia="zh-CN"/>
        </w:rPr>
        <w:t xml:space="preserve">the configuration information to eNB2. Then eNB2 sends necessary response to eNB1 via MME. </w:t>
      </w:r>
      <w:r w:rsidR="006F398C">
        <w:rPr>
          <w:rFonts w:hint="eastAsia"/>
          <w:lang w:eastAsia="zh-CN"/>
        </w:rPr>
        <w:t>Subsequently</w:t>
      </w:r>
      <w:r w:rsidR="00B529BB">
        <w:rPr>
          <w:rFonts w:hint="eastAsia"/>
          <w:lang w:eastAsia="zh-CN"/>
        </w:rPr>
        <w:t xml:space="preserve"> eNB1 and eNB2 could broadcast D2D resource information for the cells of themselves and </w:t>
      </w:r>
      <w:r w:rsidR="00B529BB">
        <w:rPr>
          <w:lang w:eastAsia="zh-CN"/>
        </w:rPr>
        <w:t>neighbours</w:t>
      </w:r>
      <w:r w:rsidR="00B529BB">
        <w:rPr>
          <w:rFonts w:hint="eastAsia"/>
          <w:lang w:eastAsia="zh-CN"/>
        </w:rPr>
        <w:t>. As</w:t>
      </w:r>
      <w:r w:rsidR="00B529BB" w:rsidRPr="002E1DF1">
        <w:rPr>
          <w:rFonts w:hint="eastAsia"/>
          <w:lang w:eastAsia="zh-CN"/>
        </w:rPr>
        <w:t xml:space="preserve"> </w:t>
      </w:r>
      <w:r w:rsidR="00B529BB">
        <w:rPr>
          <w:rFonts w:hint="eastAsia"/>
          <w:lang w:eastAsia="zh-CN"/>
        </w:rPr>
        <w:t>in Fig</w:t>
      </w:r>
      <w:r w:rsidR="006F398C">
        <w:rPr>
          <w:rFonts w:hint="eastAsia"/>
          <w:lang w:eastAsia="zh-CN"/>
        </w:rPr>
        <w:t>.</w:t>
      </w:r>
      <w:r w:rsidR="00B529BB">
        <w:rPr>
          <w:rFonts w:hint="eastAsia"/>
          <w:lang w:eastAsia="zh-CN"/>
        </w:rPr>
        <w:t xml:space="preserve"> </w:t>
      </w:r>
      <w:r w:rsidR="00D107B7">
        <w:rPr>
          <w:rFonts w:hint="eastAsia"/>
          <w:lang w:eastAsia="zh-CN"/>
        </w:rPr>
        <w:t>3</w:t>
      </w:r>
      <w:r w:rsidR="006F398C">
        <w:rPr>
          <w:rFonts w:hint="eastAsia"/>
          <w:lang w:eastAsia="zh-CN"/>
        </w:rPr>
        <w:t>(b)</w:t>
      </w:r>
      <w:r w:rsidR="00B529BB">
        <w:rPr>
          <w:rFonts w:hint="eastAsia"/>
          <w:lang w:eastAsia="zh-CN"/>
        </w:rPr>
        <w:t xml:space="preserve">, eNB1 and eNB2 </w:t>
      </w:r>
      <w:r w:rsidR="00844012">
        <w:rPr>
          <w:rFonts w:hint="eastAsia"/>
          <w:lang w:eastAsia="zh-CN"/>
        </w:rPr>
        <w:t xml:space="preserve">directly exchange </w:t>
      </w:r>
      <w:r w:rsidR="00B529BB">
        <w:rPr>
          <w:rFonts w:hint="eastAsia"/>
          <w:lang w:eastAsia="zh-CN"/>
        </w:rPr>
        <w:t>the configuration information of D2D resource pool via X2</w:t>
      </w:r>
      <w:r w:rsidR="00D1623A">
        <w:rPr>
          <w:rFonts w:hint="eastAsia"/>
          <w:lang w:eastAsia="zh-CN"/>
        </w:rPr>
        <w:t xml:space="preserve">.After acquiring the D2D resource pool </w:t>
      </w:r>
      <w:r w:rsidR="00D1623A">
        <w:rPr>
          <w:lang w:eastAsia="zh-CN"/>
        </w:rPr>
        <w:t>configuration</w:t>
      </w:r>
      <w:r w:rsidR="00D1623A">
        <w:rPr>
          <w:rFonts w:hint="eastAsia"/>
          <w:lang w:eastAsia="zh-CN"/>
        </w:rPr>
        <w:t xml:space="preserve"> of </w:t>
      </w:r>
      <w:proofErr w:type="gramStart"/>
      <w:r w:rsidR="00D1623A">
        <w:rPr>
          <w:rFonts w:hint="eastAsia"/>
          <w:lang w:eastAsia="zh-CN"/>
        </w:rPr>
        <w:t>itself</w:t>
      </w:r>
      <w:proofErr w:type="gramEnd"/>
      <w:r w:rsidR="00D1623A">
        <w:rPr>
          <w:rFonts w:hint="eastAsia"/>
          <w:lang w:eastAsia="zh-CN"/>
        </w:rPr>
        <w:t xml:space="preserve"> and </w:t>
      </w:r>
      <w:r w:rsidR="00D1623A">
        <w:rPr>
          <w:lang w:eastAsia="zh-CN"/>
        </w:rPr>
        <w:t>neighbours</w:t>
      </w:r>
      <w:r w:rsidR="00D1623A">
        <w:rPr>
          <w:rFonts w:hint="eastAsia"/>
          <w:lang w:eastAsia="zh-CN"/>
        </w:rPr>
        <w:t>, both eNB1 and eNB2 may</w:t>
      </w:r>
      <w:r w:rsidR="00B529BB">
        <w:rPr>
          <w:rFonts w:hint="eastAsia"/>
          <w:lang w:eastAsia="zh-CN"/>
        </w:rPr>
        <w:t xml:space="preserve"> broadcasts </w:t>
      </w:r>
      <w:r w:rsidR="00D1623A">
        <w:rPr>
          <w:rFonts w:hint="eastAsia"/>
          <w:lang w:eastAsia="zh-CN"/>
        </w:rPr>
        <w:t xml:space="preserve">the relevant </w:t>
      </w:r>
      <w:r w:rsidR="00B529BB">
        <w:rPr>
          <w:rFonts w:hint="eastAsia"/>
          <w:lang w:eastAsia="zh-CN"/>
        </w:rPr>
        <w:t>D2D resource information for the cells.</w:t>
      </w:r>
    </w:p>
    <w:p w:rsidR="00E24F97" w:rsidRDefault="00923F35" w:rsidP="00804F6A">
      <w:pPr>
        <w:jc w:val="center"/>
        <w:rPr>
          <w:lang w:eastAsia="zh-CN"/>
        </w:rPr>
      </w:pPr>
      <w:r>
        <w:object w:dxaOrig="11494" w:dyaOrig="4257">
          <v:shape id="_x0000_i1027" type="#_x0000_t75" style="width:408.95pt;height:152.05pt" o:ole="">
            <v:imagedata r:id="rId12" o:title=""/>
          </v:shape>
          <o:OLEObject Type="Embed" ProgID="Visio.Drawing.11" ShapeID="_x0000_i1027" DrawAspect="Content" ObjectID="_1452491906" r:id="rId13"/>
        </w:object>
      </w:r>
    </w:p>
    <w:p w:rsidR="00804F6A" w:rsidRDefault="00D33BE2" w:rsidP="00804F6A">
      <w:pPr>
        <w:jc w:val="center"/>
        <w:rPr>
          <w:lang w:eastAsia="zh-CN"/>
        </w:rPr>
      </w:pPr>
      <w:r>
        <w:rPr>
          <w:lang w:eastAsia="zh-CN"/>
        </w:rPr>
        <w:t>F</w:t>
      </w:r>
      <w:r>
        <w:rPr>
          <w:rFonts w:hint="eastAsia"/>
          <w:lang w:eastAsia="zh-CN"/>
        </w:rPr>
        <w:t>ig.</w:t>
      </w:r>
      <w:r w:rsidR="004B711F">
        <w:rPr>
          <w:rFonts w:hint="eastAsia"/>
          <w:lang w:eastAsia="zh-CN"/>
        </w:rPr>
        <w:t>3</w:t>
      </w:r>
      <w:r>
        <w:rPr>
          <w:rFonts w:hint="eastAsia"/>
          <w:lang w:eastAsia="zh-CN"/>
        </w:rPr>
        <w:t>.</w:t>
      </w:r>
      <w:r w:rsidR="009877EB">
        <w:rPr>
          <w:rFonts w:eastAsiaTheme="minorEastAsia" w:hint="eastAsia"/>
          <w:lang w:eastAsia="zh-CN"/>
        </w:rPr>
        <w:t>S1based and</w:t>
      </w:r>
      <w:r w:rsidR="009877EB" w:rsidRPr="009877EB">
        <w:rPr>
          <w:rFonts w:eastAsiaTheme="minorEastAsia" w:hint="eastAsia"/>
          <w:lang w:eastAsia="zh-CN"/>
        </w:rPr>
        <w:t xml:space="preserve"> </w:t>
      </w:r>
      <w:r w:rsidR="009877EB">
        <w:rPr>
          <w:rFonts w:eastAsiaTheme="minorEastAsia" w:hint="eastAsia"/>
          <w:lang w:eastAsia="zh-CN"/>
        </w:rPr>
        <w:t>X2 based coordination on cell specific D2D Resource</w:t>
      </w:r>
    </w:p>
    <w:p w:rsidR="002D67DC" w:rsidRDefault="00FA08B2" w:rsidP="00BE0AD8">
      <w:pPr>
        <w:spacing w:beforeLines="50" w:after="120"/>
        <w:jc w:val="both"/>
        <w:rPr>
          <w:lang w:val="en-US" w:eastAsia="zh-CN"/>
        </w:rPr>
      </w:pPr>
      <w:r w:rsidRPr="00877368">
        <w:rPr>
          <w:rFonts w:eastAsia="PMingLiU" w:hint="eastAsia"/>
          <w:b/>
          <w:i/>
          <w:color w:val="000000"/>
          <w:lang w:eastAsia="zh-TW"/>
        </w:rPr>
        <w:t xml:space="preserve">Proposal </w:t>
      </w:r>
      <w:r w:rsidR="0041435A">
        <w:rPr>
          <w:rFonts w:eastAsiaTheme="minorEastAsia" w:hint="eastAsia"/>
          <w:b/>
          <w:i/>
          <w:color w:val="000000"/>
          <w:lang w:eastAsia="zh-CN"/>
        </w:rPr>
        <w:t>2</w:t>
      </w:r>
      <w:r w:rsidRPr="00877368">
        <w:rPr>
          <w:rFonts w:hint="eastAsia"/>
          <w:b/>
          <w:i/>
          <w:lang w:eastAsia="zh-CN"/>
        </w:rPr>
        <w:t xml:space="preserve">: </w:t>
      </w:r>
      <w:r w:rsidR="00D91B45">
        <w:rPr>
          <w:rFonts w:hint="eastAsia"/>
          <w:b/>
          <w:i/>
          <w:lang w:eastAsia="zh-CN"/>
        </w:rPr>
        <w:t xml:space="preserve">The </w:t>
      </w:r>
      <w:r w:rsidR="00165FA0">
        <w:rPr>
          <w:rFonts w:hint="eastAsia"/>
          <w:b/>
          <w:i/>
          <w:lang w:eastAsia="zh-CN"/>
        </w:rPr>
        <w:t xml:space="preserve">S1/X2 </w:t>
      </w:r>
      <w:r w:rsidR="00D91B45">
        <w:rPr>
          <w:rFonts w:hint="eastAsia"/>
          <w:b/>
          <w:i/>
          <w:lang w:eastAsia="zh-CN"/>
        </w:rPr>
        <w:t>impact</w:t>
      </w:r>
      <w:r w:rsidR="00165FA0">
        <w:rPr>
          <w:rFonts w:hint="eastAsia"/>
          <w:b/>
          <w:i/>
          <w:lang w:eastAsia="zh-CN"/>
        </w:rPr>
        <w:t>s</w:t>
      </w:r>
      <w:r w:rsidR="00D91B45">
        <w:rPr>
          <w:rFonts w:hint="eastAsia"/>
          <w:b/>
          <w:i/>
          <w:lang w:eastAsia="zh-CN"/>
        </w:rPr>
        <w:t xml:space="preserve"> of D2D resource pool</w:t>
      </w:r>
      <w:r w:rsidRPr="008B666D">
        <w:rPr>
          <w:rFonts w:hint="eastAsia"/>
          <w:b/>
          <w:i/>
        </w:rPr>
        <w:t xml:space="preserve"> </w:t>
      </w:r>
      <w:r w:rsidR="00D91B45">
        <w:rPr>
          <w:rFonts w:hint="eastAsia"/>
          <w:b/>
          <w:i/>
        </w:rPr>
        <w:t>initial configuration</w:t>
      </w:r>
      <w:r w:rsidR="00585D47">
        <w:rPr>
          <w:rFonts w:hint="eastAsia"/>
          <w:b/>
          <w:i/>
          <w:lang w:eastAsia="zh-CN"/>
        </w:rPr>
        <w:t xml:space="preserve"> </w:t>
      </w:r>
      <w:r w:rsidR="00165FA0">
        <w:rPr>
          <w:rFonts w:hint="eastAsia"/>
          <w:b/>
          <w:i/>
          <w:lang w:eastAsia="zh-CN"/>
        </w:rPr>
        <w:t>and</w:t>
      </w:r>
      <w:r w:rsidR="00D91B45">
        <w:rPr>
          <w:rFonts w:hint="eastAsia"/>
          <w:b/>
          <w:i/>
          <w:lang w:eastAsia="zh-CN"/>
        </w:rPr>
        <w:t xml:space="preserve"> </w:t>
      </w:r>
      <w:r w:rsidR="00877368" w:rsidRPr="008B666D">
        <w:rPr>
          <w:rFonts w:hint="eastAsia"/>
          <w:b/>
          <w:i/>
        </w:rPr>
        <w:t>configuration update</w:t>
      </w:r>
      <w:r w:rsidR="00D91B45">
        <w:rPr>
          <w:rFonts w:hint="eastAsia"/>
          <w:b/>
          <w:i/>
          <w:lang w:eastAsia="zh-CN"/>
        </w:rPr>
        <w:t xml:space="preserve"> </w:t>
      </w:r>
      <w:r w:rsidRPr="008B666D">
        <w:rPr>
          <w:rFonts w:hint="eastAsia"/>
          <w:b/>
          <w:i/>
        </w:rPr>
        <w:t xml:space="preserve">for inter-cell D2D discovery and communication </w:t>
      </w:r>
      <w:r w:rsidR="00D16BD2" w:rsidRPr="008B666D">
        <w:rPr>
          <w:rFonts w:hint="eastAsia"/>
          <w:b/>
          <w:i/>
        </w:rPr>
        <w:t xml:space="preserve">are </w:t>
      </w:r>
      <w:r w:rsidRPr="008B666D">
        <w:rPr>
          <w:rFonts w:hint="eastAsia"/>
          <w:b/>
          <w:i/>
        </w:rPr>
        <w:t>proposed</w:t>
      </w:r>
      <w:r w:rsidR="00D16BD2" w:rsidRPr="008B666D">
        <w:rPr>
          <w:rFonts w:hint="eastAsia"/>
          <w:b/>
          <w:i/>
        </w:rPr>
        <w:t xml:space="preserve"> to</w:t>
      </w:r>
      <w:r w:rsidRPr="008B666D">
        <w:rPr>
          <w:rFonts w:hint="eastAsia"/>
          <w:b/>
          <w:i/>
        </w:rPr>
        <w:t xml:space="preserve"> be taken into consideration.</w:t>
      </w:r>
    </w:p>
    <w:p w:rsidR="003D7253" w:rsidRPr="00A20558" w:rsidRDefault="003D7253" w:rsidP="008B666D">
      <w:pPr>
        <w:pStyle w:val="3"/>
        <w:ind w:left="0" w:right="200"/>
        <w:rPr>
          <w:lang w:eastAsia="zh-CN"/>
        </w:rPr>
      </w:pPr>
      <w:r w:rsidRPr="00A20558">
        <w:rPr>
          <w:lang w:eastAsia="zh-CN"/>
        </w:rPr>
        <w:t>Consideration for Asynchronous Deployment</w:t>
      </w:r>
    </w:p>
    <w:p w:rsidR="002D67DC" w:rsidRDefault="00B15290" w:rsidP="00BE0AD8">
      <w:pPr>
        <w:spacing w:afterLines="50"/>
        <w:rPr>
          <w:lang w:eastAsia="zh-CN"/>
        </w:rPr>
      </w:pPr>
      <w:r>
        <w:rPr>
          <w:rFonts w:eastAsiaTheme="minorEastAsia" w:hint="eastAsia"/>
          <w:lang w:eastAsia="zh-CN"/>
        </w:rPr>
        <w:t xml:space="preserve">According to TR36.843 [1], </w:t>
      </w:r>
      <w:r>
        <w:rPr>
          <w:rFonts w:hint="eastAsia"/>
          <w:lang w:eastAsia="zh-CN"/>
        </w:rPr>
        <w:t>f</w:t>
      </w:r>
      <w:r w:rsidRPr="009115C9">
        <w:t>or inter-cell</w:t>
      </w:r>
      <w:r w:rsidR="007F0C64">
        <w:rPr>
          <w:rFonts w:hint="eastAsia"/>
          <w:lang w:eastAsia="zh-CN"/>
        </w:rPr>
        <w:t xml:space="preserve"> D2D</w:t>
      </w:r>
      <w:r w:rsidRPr="009115C9">
        <w:t xml:space="preserve"> discovery, synchronous and asynchronous cells deployments should both be studied</w:t>
      </w:r>
      <w:r>
        <w:t xml:space="preserve">. </w:t>
      </w:r>
      <w:r w:rsidRPr="009115C9">
        <w:t>The following two options for inter-cell discovery can be considered</w:t>
      </w:r>
      <w:r w:rsidR="009743B6">
        <w:rPr>
          <w:rFonts w:hint="eastAsia"/>
          <w:lang w:eastAsia="zh-CN"/>
        </w:rPr>
        <w:t>:</w:t>
      </w:r>
    </w:p>
    <w:tbl>
      <w:tblPr>
        <w:tblStyle w:val="af4"/>
        <w:tblW w:w="0" w:type="auto"/>
        <w:tblLook w:val="04A0"/>
      </w:tblPr>
      <w:tblGrid>
        <w:gridCol w:w="9857"/>
      </w:tblGrid>
      <w:tr w:rsidR="00B74172" w:rsidTr="00B74172">
        <w:tc>
          <w:tcPr>
            <w:tcW w:w="9857" w:type="dxa"/>
          </w:tcPr>
          <w:p w:rsidR="00B74172" w:rsidRPr="00B74172" w:rsidRDefault="00B74172" w:rsidP="00B74172">
            <w:pPr>
              <w:numPr>
                <w:ilvl w:val="0"/>
                <w:numId w:val="35"/>
              </w:numPr>
              <w:spacing w:after="0"/>
              <w:rPr>
                <w:rFonts w:ascii="Times New Roman" w:hAnsi="Times New Roman"/>
              </w:rPr>
            </w:pPr>
            <w:r w:rsidRPr="00B74172">
              <w:rPr>
                <w:rFonts w:ascii="Times New Roman" w:hAnsi="Times New Roman"/>
              </w:rPr>
              <w:t xml:space="preserve">By directly or indirectly achieving </w:t>
            </w:r>
            <w:r w:rsidRPr="00B74172">
              <w:rPr>
                <w:rFonts w:ascii="Times New Roman" w:hAnsi="Times New Roman"/>
                <w:lang w:val="en-US"/>
              </w:rPr>
              <w:t xml:space="preserve">information about the </w:t>
            </w:r>
            <w:r w:rsidRPr="00B74172">
              <w:rPr>
                <w:rFonts w:ascii="Times New Roman" w:hAnsi="Times New Roman"/>
              </w:rPr>
              <w:t xml:space="preserve">other cell synchronization reference timing </w:t>
            </w:r>
          </w:p>
          <w:p w:rsidR="00B74172" w:rsidRPr="00B74172" w:rsidRDefault="00B74172" w:rsidP="00B15290">
            <w:pPr>
              <w:numPr>
                <w:ilvl w:val="0"/>
                <w:numId w:val="35"/>
              </w:numPr>
              <w:spacing w:after="0"/>
            </w:pPr>
            <w:r w:rsidRPr="00B74172">
              <w:rPr>
                <w:rFonts w:ascii="Times New Roman" w:hAnsi="Times New Roman"/>
              </w:rPr>
              <w:t>By decoding/detecting asynchronous discovery messages/signals without necessarily prior knowledge of the associated message/signal’s synchronization</w:t>
            </w:r>
          </w:p>
        </w:tc>
      </w:tr>
    </w:tbl>
    <w:p w:rsidR="002D67DC" w:rsidRDefault="00865B33" w:rsidP="00BE0AD8">
      <w:pPr>
        <w:spacing w:beforeLines="50" w:after="0"/>
        <w:jc w:val="both"/>
        <w:rPr>
          <w:lang w:eastAsia="zh-CN"/>
        </w:rPr>
      </w:pPr>
      <w:r>
        <w:rPr>
          <w:rFonts w:eastAsiaTheme="minorEastAsia" w:hint="eastAsia"/>
          <w:lang w:eastAsia="zh-CN"/>
        </w:rPr>
        <w:t>As a matter of fact, i</w:t>
      </w:r>
      <w:r w:rsidR="003D7253">
        <w:rPr>
          <w:rFonts w:eastAsiaTheme="minorEastAsia" w:hint="eastAsia"/>
          <w:lang w:eastAsia="zh-CN"/>
        </w:rPr>
        <w:t xml:space="preserve">n current product design, many features require synchronisation among cells no matter in TDD or FDD, like TDM eICIC. </w:t>
      </w:r>
      <w:r w:rsidR="00FA1FAA">
        <w:rPr>
          <w:rFonts w:eastAsiaTheme="minorEastAsia" w:hint="eastAsia"/>
          <w:lang w:eastAsia="zh-CN"/>
        </w:rPr>
        <w:t>S</w:t>
      </w:r>
      <w:r w:rsidR="003D7253">
        <w:rPr>
          <w:rFonts w:eastAsiaTheme="minorEastAsia" w:hint="eastAsia"/>
          <w:lang w:eastAsia="zh-CN"/>
        </w:rPr>
        <w:t xml:space="preserve">ome existing solutions are available to </w:t>
      </w:r>
      <w:r w:rsidR="00FA1FAA">
        <w:rPr>
          <w:rFonts w:eastAsiaTheme="minorEastAsia" w:hint="eastAsia"/>
          <w:lang w:eastAsia="zh-CN"/>
        </w:rPr>
        <w:t>realize the synchronization between cells,</w:t>
      </w:r>
      <w:r w:rsidR="003D7253">
        <w:rPr>
          <w:rFonts w:eastAsiaTheme="minorEastAsia" w:hint="eastAsia"/>
          <w:lang w:eastAsia="zh-CN"/>
        </w:rPr>
        <w:t xml:space="preserve"> e.g. GPS, IEEE 1588 and air interface listening. Hence, it</w:t>
      </w:r>
      <w:r w:rsidR="003D7253">
        <w:rPr>
          <w:rFonts w:eastAsiaTheme="minorEastAsia"/>
          <w:lang w:eastAsia="zh-CN"/>
        </w:rPr>
        <w:t>’</w:t>
      </w:r>
      <w:r w:rsidR="003D7253">
        <w:rPr>
          <w:rFonts w:eastAsiaTheme="minorEastAsia" w:hint="eastAsia"/>
          <w:lang w:eastAsia="zh-CN"/>
        </w:rPr>
        <w:t>s quite straightforward that the synchronization could be achieved by implementation.</w:t>
      </w:r>
    </w:p>
    <w:p w:rsidR="002D67DC" w:rsidRDefault="005E6F9E" w:rsidP="00BE0AD8">
      <w:pPr>
        <w:spacing w:beforeLines="50" w:after="0"/>
        <w:jc w:val="both"/>
        <w:rPr>
          <w:rFonts w:eastAsiaTheme="minorEastAsia"/>
          <w:lang w:eastAsia="zh-CN"/>
        </w:rPr>
      </w:pPr>
      <w:r>
        <w:rPr>
          <w:rFonts w:hint="eastAsia"/>
          <w:lang w:eastAsia="zh-CN"/>
        </w:rPr>
        <w:t xml:space="preserve">However, </w:t>
      </w:r>
      <w:r w:rsidR="00FA1FAA">
        <w:rPr>
          <w:rFonts w:hint="eastAsia"/>
          <w:lang w:eastAsia="zh-CN"/>
        </w:rPr>
        <w:t>for</w:t>
      </w:r>
      <w:r w:rsidR="003D7253">
        <w:rPr>
          <w:rFonts w:eastAsiaTheme="minorEastAsia" w:hint="eastAsia"/>
          <w:lang w:eastAsia="zh-CN"/>
        </w:rPr>
        <w:t xml:space="preserve"> extreme case</w:t>
      </w:r>
      <w:r w:rsidR="00B1773B">
        <w:rPr>
          <w:rFonts w:eastAsiaTheme="minorEastAsia" w:hint="eastAsia"/>
          <w:lang w:eastAsia="zh-CN"/>
        </w:rPr>
        <w:t>s</w:t>
      </w:r>
      <w:r w:rsidR="003D7253">
        <w:rPr>
          <w:rFonts w:eastAsiaTheme="minorEastAsia" w:hint="eastAsia"/>
          <w:lang w:eastAsia="zh-CN"/>
        </w:rPr>
        <w:t xml:space="preserve"> where synchronization is not possible, </w:t>
      </w:r>
      <w:r w:rsidR="006D1ECB">
        <w:rPr>
          <w:rFonts w:eastAsiaTheme="minorEastAsia" w:hint="eastAsia"/>
          <w:lang w:eastAsia="zh-CN"/>
        </w:rPr>
        <w:t xml:space="preserve">the </w:t>
      </w:r>
      <w:r>
        <w:rPr>
          <w:rFonts w:eastAsiaTheme="minorEastAsia" w:hint="eastAsia"/>
          <w:lang w:eastAsia="zh-CN"/>
        </w:rPr>
        <w:t xml:space="preserve">two options proposed for inter-cell D2D discovery </w:t>
      </w:r>
      <w:r w:rsidR="00FA1FAA">
        <w:rPr>
          <w:rFonts w:eastAsiaTheme="minorEastAsia" w:hint="eastAsia"/>
          <w:lang w:eastAsia="zh-CN"/>
        </w:rPr>
        <w:t xml:space="preserve">could be considered for both D2D discovery and D2D communication. As to the first option, the </w:t>
      </w:r>
      <w:r w:rsidR="00DA7172">
        <w:rPr>
          <w:rFonts w:eastAsiaTheme="minorEastAsia"/>
          <w:lang w:eastAsia="zh-CN"/>
        </w:rPr>
        <w:t>neighbouring</w:t>
      </w:r>
      <w:r w:rsidR="00DD153C">
        <w:rPr>
          <w:rFonts w:eastAsiaTheme="minorEastAsia" w:hint="eastAsia"/>
          <w:lang w:eastAsia="zh-CN"/>
        </w:rPr>
        <w:t xml:space="preserve"> </w:t>
      </w:r>
      <w:r w:rsidR="00FA1FAA">
        <w:rPr>
          <w:rFonts w:eastAsiaTheme="minorEastAsia" w:hint="eastAsia"/>
          <w:lang w:eastAsia="zh-CN"/>
        </w:rPr>
        <w:t>cell</w:t>
      </w:r>
      <w:r w:rsidR="00DD153C">
        <w:rPr>
          <w:rFonts w:eastAsiaTheme="minorEastAsia"/>
          <w:lang w:eastAsia="zh-CN"/>
        </w:rPr>
        <w:t>’</w:t>
      </w:r>
      <w:r w:rsidR="00DD153C">
        <w:rPr>
          <w:rFonts w:eastAsiaTheme="minorEastAsia" w:hint="eastAsia"/>
          <w:lang w:eastAsia="zh-CN"/>
        </w:rPr>
        <w:t>s</w:t>
      </w:r>
      <w:r w:rsidR="00FA1FAA">
        <w:rPr>
          <w:rFonts w:eastAsiaTheme="minorEastAsia" w:hint="eastAsia"/>
          <w:lang w:eastAsia="zh-CN"/>
        </w:rPr>
        <w:t xml:space="preserve"> synchronization reference timing may be exchanged through the X2 interface</w:t>
      </w:r>
      <w:r w:rsidR="000A421A">
        <w:rPr>
          <w:rFonts w:eastAsiaTheme="minorEastAsia" w:hint="eastAsia"/>
          <w:lang w:eastAsia="zh-CN"/>
        </w:rPr>
        <w:t xml:space="preserve"> and then eNB notify UE through broadcast or dedicated signalling</w:t>
      </w:r>
      <w:r w:rsidR="00911AC3">
        <w:rPr>
          <w:rFonts w:eastAsiaTheme="minorEastAsia" w:hint="eastAsia"/>
          <w:lang w:eastAsia="zh-CN"/>
        </w:rPr>
        <w:t>.</w:t>
      </w:r>
      <w:r w:rsidR="00FA1FAA">
        <w:rPr>
          <w:rFonts w:eastAsiaTheme="minorEastAsia" w:hint="eastAsia"/>
          <w:lang w:eastAsia="zh-CN"/>
        </w:rPr>
        <w:t xml:space="preserve"> </w:t>
      </w:r>
      <w:r w:rsidR="000A421A">
        <w:rPr>
          <w:rFonts w:eastAsiaTheme="minorEastAsia" w:hint="eastAsia"/>
          <w:lang w:eastAsia="zh-CN"/>
        </w:rPr>
        <w:t>Moreover,</w:t>
      </w:r>
      <w:r w:rsidR="001716EB">
        <w:rPr>
          <w:rFonts w:eastAsiaTheme="minorEastAsia" w:hint="eastAsia"/>
          <w:lang w:eastAsia="zh-CN"/>
        </w:rPr>
        <w:t xml:space="preserve"> the UE may directly </w:t>
      </w:r>
      <w:r w:rsidR="003D7253">
        <w:rPr>
          <w:rFonts w:eastAsiaTheme="minorEastAsia" w:hint="eastAsia"/>
          <w:lang w:eastAsia="zh-CN"/>
        </w:rPr>
        <w:t>obtain</w:t>
      </w:r>
      <w:r w:rsidR="003D7253" w:rsidRPr="007535C4">
        <w:rPr>
          <w:rFonts w:eastAsiaTheme="minorEastAsia" w:hint="eastAsia"/>
          <w:lang w:eastAsia="zh-CN"/>
        </w:rPr>
        <w:t xml:space="preserve"> </w:t>
      </w:r>
      <w:r w:rsidR="003D7253">
        <w:rPr>
          <w:rFonts w:eastAsiaTheme="minorEastAsia" w:hint="eastAsia"/>
          <w:lang w:eastAsia="zh-CN"/>
        </w:rPr>
        <w:t xml:space="preserve">the timing offset by monitoring </w:t>
      </w:r>
      <w:r w:rsidR="003D7253">
        <w:rPr>
          <w:rFonts w:eastAsiaTheme="minorEastAsia"/>
          <w:lang w:eastAsia="zh-CN"/>
        </w:rPr>
        <w:t>neighbour</w:t>
      </w:r>
      <w:r w:rsidR="003D7253">
        <w:rPr>
          <w:rFonts w:eastAsiaTheme="minorEastAsia" w:hint="eastAsia"/>
          <w:lang w:eastAsia="zh-CN"/>
        </w:rPr>
        <w:t xml:space="preserve"> cell</w:t>
      </w:r>
      <w:r w:rsidR="003D7253">
        <w:rPr>
          <w:rFonts w:eastAsiaTheme="minorEastAsia"/>
          <w:lang w:eastAsia="zh-CN"/>
        </w:rPr>
        <w:t>’</w:t>
      </w:r>
      <w:r w:rsidR="003D7253">
        <w:rPr>
          <w:rFonts w:eastAsiaTheme="minorEastAsia" w:hint="eastAsia"/>
          <w:lang w:eastAsia="zh-CN"/>
        </w:rPr>
        <w:t>s PSS/SSS. Along with the</w:t>
      </w:r>
      <w:r w:rsidR="003D7253" w:rsidRPr="000B533F">
        <w:rPr>
          <w:rFonts w:eastAsiaTheme="minorEastAsia" w:hint="eastAsia"/>
          <w:lang w:eastAsia="zh-CN"/>
        </w:rPr>
        <w:t xml:space="preserve"> </w:t>
      </w:r>
      <w:r w:rsidR="003D7253">
        <w:rPr>
          <w:rFonts w:eastAsiaTheme="minorEastAsia" w:hint="eastAsia"/>
          <w:lang w:eastAsia="zh-CN"/>
        </w:rPr>
        <w:t xml:space="preserve">D2D resource information of </w:t>
      </w:r>
      <w:r w:rsidR="003D7253">
        <w:rPr>
          <w:rFonts w:eastAsiaTheme="minorEastAsia"/>
          <w:lang w:eastAsia="zh-CN"/>
        </w:rPr>
        <w:t>neighbour</w:t>
      </w:r>
      <w:r w:rsidR="003D7253">
        <w:rPr>
          <w:rFonts w:eastAsiaTheme="minorEastAsia" w:hint="eastAsia"/>
          <w:lang w:eastAsia="zh-CN"/>
        </w:rPr>
        <w:t xml:space="preserve"> cell, UE is capable to receive the D2D transmission from other UE in </w:t>
      </w:r>
      <w:r w:rsidR="003D7253">
        <w:rPr>
          <w:rFonts w:eastAsiaTheme="minorEastAsia"/>
          <w:lang w:eastAsia="zh-CN"/>
        </w:rPr>
        <w:t>neighbour</w:t>
      </w:r>
      <w:r w:rsidR="003D7253">
        <w:rPr>
          <w:rFonts w:eastAsiaTheme="minorEastAsia" w:hint="eastAsia"/>
          <w:lang w:eastAsia="zh-CN"/>
        </w:rPr>
        <w:t xml:space="preserve"> cell.</w:t>
      </w:r>
      <w:r w:rsidR="00B1773B">
        <w:rPr>
          <w:rFonts w:eastAsiaTheme="minorEastAsia" w:hint="eastAsia"/>
          <w:lang w:eastAsia="zh-CN"/>
        </w:rPr>
        <w:t xml:space="preserve"> The second option may be </w:t>
      </w:r>
      <w:r w:rsidR="00B1773B">
        <w:rPr>
          <w:rFonts w:eastAsiaTheme="minorEastAsia"/>
          <w:lang w:eastAsia="zh-CN"/>
        </w:rPr>
        <w:t>applicable</w:t>
      </w:r>
      <w:r w:rsidR="00B1773B">
        <w:rPr>
          <w:rFonts w:eastAsiaTheme="minorEastAsia" w:hint="eastAsia"/>
          <w:lang w:eastAsia="zh-CN"/>
        </w:rPr>
        <w:t xml:space="preserve"> when the discovery message or D2D data packet </w:t>
      </w:r>
      <w:r w:rsidR="00344466">
        <w:rPr>
          <w:rFonts w:eastAsiaTheme="minorEastAsia" w:hint="eastAsia"/>
          <w:lang w:eastAsia="zh-CN"/>
        </w:rPr>
        <w:t xml:space="preserve">transmission </w:t>
      </w:r>
      <w:r w:rsidR="00B1773B">
        <w:rPr>
          <w:rFonts w:eastAsiaTheme="minorEastAsia" w:hint="eastAsia"/>
          <w:lang w:eastAsia="zh-CN"/>
        </w:rPr>
        <w:t xml:space="preserve">contains the </w:t>
      </w:r>
      <w:r w:rsidR="0024719C">
        <w:rPr>
          <w:rFonts w:eastAsiaTheme="minorEastAsia"/>
          <w:lang w:eastAsia="zh-CN"/>
        </w:rPr>
        <w:t>synchronization</w:t>
      </w:r>
      <w:r w:rsidR="0024719C">
        <w:rPr>
          <w:rFonts w:eastAsiaTheme="minorEastAsia" w:hint="eastAsia"/>
          <w:lang w:eastAsia="zh-CN"/>
        </w:rPr>
        <w:t xml:space="preserve"> sequence. </w:t>
      </w:r>
      <w:r w:rsidR="0048158E">
        <w:rPr>
          <w:rFonts w:eastAsiaTheme="minorEastAsia" w:hint="eastAsia"/>
          <w:lang w:eastAsia="zh-CN"/>
        </w:rPr>
        <w:t>According to</w:t>
      </w:r>
      <w:r w:rsidR="005970BC">
        <w:rPr>
          <w:rFonts w:eastAsiaTheme="minorEastAsia" w:hint="eastAsia"/>
          <w:lang w:eastAsia="zh-CN"/>
        </w:rPr>
        <w:t xml:space="preserve"> the </w:t>
      </w:r>
      <w:r w:rsidR="0048158E">
        <w:rPr>
          <w:rFonts w:eastAsiaTheme="minorEastAsia" w:hint="eastAsia"/>
          <w:lang w:eastAsia="zh-CN"/>
        </w:rPr>
        <w:t xml:space="preserve">detection of </w:t>
      </w:r>
      <w:r w:rsidR="005970BC">
        <w:rPr>
          <w:rFonts w:eastAsiaTheme="minorEastAsia" w:hint="eastAsia"/>
          <w:lang w:eastAsia="zh-CN"/>
        </w:rPr>
        <w:t xml:space="preserve">synchronization sequence, the receiving UE may </w:t>
      </w:r>
      <w:r w:rsidR="001D29AC">
        <w:rPr>
          <w:rFonts w:eastAsiaTheme="minorEastAsia" w:hint="eastAsia"/>
          <w:lang w:eastAsia="zh-CN"/>
        </w:rPr>
        <w:t xml:space="preserve">correctly decode the discovery message or D2D communication packet. </w:t>
      </w:r>
    </w:p>
    <w:p w:rsidR="002D67DC" w:rsidRDefault="001D29AC" w:rsidP="00BE0AD8">
      <w:pPr>
        <w:spacing w:beforeLines="50" w:after="0"/>
        <w:jc w:val="both"/>
        <w:rPr>
          <w:rFonts w:eastAsiaTheme="minorEastAsia"/>
          <w:lang w:eastAsia="zh-CN"/>
        </w:rPr>
      </w:pPr>
      <w:r>
        <w:rPr>
          <w:rFonts w:eastAsiaTheme="minorEastAsia" w:hint="eastAsia"/>
          <w:lang w:eastAsia="zh-CN"/>
        </w:rPr>
        <w:t>Based on the a</w:t>
      </w:r>
      <w:r w:rsidR="00F13177">
        <w:rPr>
          <w:rFonts w:eastAsiaTheme="minorEastAsia" w:hint="eastAsia"/>
          <w:lang w:eastAsia="zh-CN"/>
        </w:rPr>
        <w:t>bove</w:t>
      </w:r>
      <w:r>
        <w:rPr>
          <w:rFonts w:eastAsiaTheme="minorEastAsia" w:hint="eastAsia"/>
          <w:lang w:eastAsia="zh-CN"/>
        </w:rPr>
        <w:t xml:space="preserve"> analysis, the X2 interface exchange of cell synchronization information is not </w:t>
      </w:r>
      <w:r w:rsidR="006706BC">
        <w:rPr>
          <w:rFonts w:eastAsiaTheme="minorEastAsia" w:hint="eastAsia"/>
          <w:lang w:eastAsia="zh-CN"/>
        </w:rPr>
        <w:t>a requisite</w:t>
      </w:r>
      <w:r>
        <w:rPr>
          <w:rFonts w:eastAsiaTheme="minorEastAsia" w:hint="eastAsia"/>
          <w:lang w:eastAsia="zh-CN"/>
        </w:rPr>
        <w:t xml:space="preserve"> </w:t>
      </w:r>
      <w:r w:rsidR="006706BC">
        <w:rPr>
          <w:rFonts w:eastAsiaTheme="minorEastAsia" w:hint="eastAsia"/>
          <w:lang w:eastAsia="zh-CN"/>
        </w:rPr>
        <w:t>for the D2D transmission/</w:t>
      </w:r>
      <w:r w:rsidR="006706BC">
        <w:rPr>
          <w:rFonts w:eastAsiaTheme="minorEastAsia"/>
          <w:lang w:eastAsia="zh-CN"/>
        </w:rPr>
        <w:t>reception</w:t>
      </w:r>
      <w:r w:rsidR="006706BC">
        <w:rPr>
          <w:rFonts w:eastAsiaTheme="minorEastAsia" w:hint="eastAsia"/>
          <w:lang w:eastAsia="zh-CN"/>
        </w:rPr>
        <w:t xml:space="preserve"> under asynchronous deployment scenarios. </w:t>
      </w:r>
      <w:r w:rsidR="005137FE">
        <w:rPr>
          <w:rFonts w:eastAsiaTheme="minorEastAsia" w:hint="eastAsia"/>
          <w:lang w:eastAsia="zh-CN"/>
        </w:rPr>
        <w:t xml:space="preserve">RAN3 is recommended </w:t>
      </w:r>
      <w:r w:rsidR="003408A1">
        <w:rPr>
          <w:rFonts w:eastAsiaTheme="minorEastAsia" w:hint="eastAsia"/>
          <w:lang w:eastAsia="zh-CN"/>
        </w:rPr>
        <w:t xml:space="preserve">not </w:t>
      </w:r>
      <w:r w:rsidR="005137FE">
        <w:rPr>
          <w:rFonts w:eastAsiaTheme="minorEastAsia" w:hint="eastAsia"/>
          <w:lang w:eastAsia="zh-CN"/>
        </w:rPr>
        <w:t xml:space="preserve">to </w:t>
      </w:r>
      <w:r w:rsidR="003408A1">
        <w:rPr>
          <w:rFonts w:eastAsiaTheme="minorEastAsia" w:hint="eastAsia"/>
          <w:lang w:eastAsia="zh-CN"/>
        </w:rPr>
        <w:t xml:space="preserve">consider the standard impact from </w:t>
      </w:r>
      <w:r w:rsidR="003408A1">
        <w:rPr>
          <w:rFonts w:eastAsiaTheme="minorEastAsia"/>
          <w:lang w:eastAsia="zh-CN"/>
        </w:rPr>
        <w:t>asynchronous</w:t>
      </w:r>
      <w:r w:rsidR="003408A1">
        <w:rPr>
          <w:rFonts w:eastAsiaTheme="minorEastAsia" w:hint="eastAsia"/>
          <w:lang w:eastAsia="zh-CN"/>
        </w:rPr>
        <w:t xml:space="preserve"> deployment and </w:t>
      </w:r>
      <w:r w:rsidR="005137FE">
        <w:rPr>
          <w:rFonts w:eastAsiaTheme="minorEastAsia" w:hint="eastAsia"/>
          <w:lang w:eastAsia="zh-CN"/>
        </w:rPr>
        <w:t xml:space="preserve">leave the synchronization issue to implementation. </w:t>
      </w:r>
    </w:p>
    <w:p w:rsidR="002D67DC" w:rsidRDefault="003D7253" w:rsidP="00BE0AD8">
      <w:pPr>
        <w:spacing w:beforeLines="50"/>
        <w:jc w:val="both"/>
        <w:rPr>
          <w:lang w:eastAsia="zh-CN"/>
        </w:rPr>
      </w:pPr>
      <w:r w:rsidRPr="00692099">
        <w:rPr>
          <w:rFonts w:eastAsiaTheme="minorEastAsia" w:hint="eastAsia"/>
          <w:b/>
          <w:i/>
          <w:lang w:eastAsia="zh-CN"/>
        </w:rPr>
        <w:t xml:space="preserve">Proposal </w:t>
      </w:r>
      <w:r w:rsidR="0041435A">
        <w:rPr>
          <w:rFonts w:eastAsiaTheme="minorEastAsia" w:hint="eastAsia"/>
          <w:b/>
          <w:i/>
          <w:lang w:eastAsia="zh-CN"/>
        </w:rPr>
        <w:t>3</w:t>
      </w:r>
      <w:r w:rsidRPr="000F4DAE">
        <w:rPr>
          <w:rFonts w:eastAsiaTheme="minorEastAsia" w:hint="eastAsia"/>
          <w:b/>
          <w:i/>
          <w:lang w:eastAsia="zh-CN"/>
        </w:rPr>
        <w:t>：</w:t>
      </w:r>
      <w:r w:rsidR="000F4DAE" w:rsidRPr="000F4DAE">
        <w:rPr>
          <w:rFonts w:eastAsiaTheme="minorEastAsia" w:hint="eastAsia"/>
          <w:b/>
          <w:i/>
          <w:lang w:eastAsia="zh-CN"/>
        </w:rPr>
        <w:t xml:space="preserve"> RAN3 is recommended not to consider the standard impact from </w:t>
      </w:r>
      <w:r w:rsidR="000F4DAE" w:rsidRPr="000F4DAE">
        <w:rPr>
          <w:rFonts w:eastAsiaTheme="minorEastAsia"/>
          <w:b/>
          <w:i/>
          <w:lang w:eastAsia="zh-CN"/>
        </w:rPr>
        <w:t>asynchronous</w:t>
      </w:r>
      <w:r w:rsidR="000F4DAE" w:rsidRPr="000F4DAE">
        <w:rPr>
          <w:rFonts w:eastAsiaTheme="minorEastAsia" w:hint="eastAsia"/>
          <w:b/>
          <w:i/>
          <w:lang w:eastAsia="zh-CN"/>
        </w:rPr>
        <w:t xml:space="preserve"> deployment and leave the synchronization issue to implementation.</w:t>
      </w:r>
    </w:p>
    <w:p w:rsidR="00CE192E" w:rsidRPr="00CE192E" w:rsidRDefault="00CE192E" w:rsidP="00CE192E">
      <w:pPr>
        <w:pStyle w:val="20"/>
        <w:rPr>
          <w:lang w:eastAsia="zh-CN"/>
        </w:rPr>
      </w:pPr>
      <w:r>
        <w:rPr>
          <w:rFonts w:hint="eastAsia"/>
          <w:lang w:eastAsia="zh-CN"/>
        </w:rPr>
        <w:t>UE-level</w:t>
      </w:r>
      <w:r w:rsidRPr="00CE192E">
        <w:rPr>
          <w:rFonts w:hint="eastAsia"/>
          <w:lang w:eastAsia="zh-CN"/>
        </w:rPr>
        <w:t xml:space="preserve"> </w:t>
      </w:r>
      <w:r w:rsidR="008D0D8D">
        <w:rPr>
          <w:rFonts w:eastAsiaTheme="minorEastAsia" w:hint="eastAsia"/>
          <w:lang w:eastAsia="zh-CN"/>
        </w:rPr>
        <w:t>coordination</w:t>
      </w:r>
      <w:r w:rsidR="00BB3F16" w:rsidRPr="00AD3778">
        <w:rPr>
          <w:lang w:eastAsia="zh-CN"/>
        </w:rPr>
        <w:t xml:space="preserve"> </w:t>
      </w:r>
      <w:r w:rsidR="00AD3778" w:rsidRPr="00AD3778">
        <w:rPr>
          <w:lang w:eastAsia="zh-CN"/>
        </w:rPr>
        <w:t xml:space="preserve">for inter-cell D2D </w:t>
      </w:r>
      <w:r w:rsidR="001D3E23">
        <w:rPr>
          <w:rFonts w:hint="eastAsia"/>
          <w:lang w:eastAsia="zh-CN"/>
        </w:rPr>
        <w:t>transmission</w:t>
      </w:r>
    </w:p>
    <w:p w:rsidR="00153D3A" w:rsidRPr="00472124" w:rsidRDefault="00153D3A" w:rsidP="00CA5938">
      <w:pPr>
        <w:jc w:val="both"/>
        <w:rPr>
          <w:rFonts w:eastAsiaTheme="minorEastAsia"/>
          <w:lang w:eastAsia="zh-CN"/>
        </w:rPr>
      </w:pPr>
      <w:r>
        <w:rPr>
          <w:rFonts w:hint="eastAsia"/>
          <w:lang w:eastAsia="zh-CN"/>
        </w:rPr>
        <w:t>As mentioned above, two types of resource allocation for D2D transmission are defined</w:t>
      </w:r>
      <w:r w:rsidR="00701EBD">
        <w:rPr>
          <w:rFonts w:hint="eastAsia"/>
          <w:lang w:eastAsia="zh-CN"/>
        </w:rPr>
        <w:t>:</w:t>
      </w:r>
      <w:r>
        <w:rPr>
          <w:rFonts w:hint="eastAsia"/>
          <w:lang w:eastAsia="zh-CN"/>
        </w:rPr>
        <w:t xml:space="preserve"> Type 1</w:t>
      </w:r>
      <w:r w:rsidR="00701EBD">
        <w:rPr>
          <w:rFonts w:hint="eastAsia"/>
          <w:lang w:eastAsia="zh-CN"/>
        </w:rPr>
        <w:t xml:space="preserve"> or CSMA, Type 2 or coordinated access. For the Type 1 or CSMA based D2D resource acquisition, </w:t>
      </w:r>
      <w:r>
        <w:rPr>
          <w:rFonts w:hint="eastAsia"/>
          <w:lang w:eastAsia="zh-CN"/>
        </w:rPr>
        <w:t>D2D UE tries to determine available resource b</w:t>
      </w:r>
      <w:r>
        <w:rPr>
          <w:rFonts w:eastAsiaTheme="minorEastAsia" w:hint="eastAsia"/>
        </w:rPr>
        <w:t>efore attempt</w:t>
      </w:r>
      <w:r>
        <w:rPr>
          <w:rFonts w:eastAsiaTheme="minorEastAsia" w:hint="eastAsia"/>
          <w:lang w:eastAsia="zh-CN"/>
        </w:rPr>
        <w:t>ing</w:t>
      </w:r>
      <w:r>
        <w:rPr>
          <w:rFonts w:eastAsiaTheme="minorEastAsia" w:hint="eastAsia"/>
        </w:rPr>
        <w:t xml:space="preserve"> to transmit</w:t>
      </w:r>
      <w:r w:rsidR="00F720A8">
        <w:rPr>
          <w:rFonts w:eastAsiaTheme="minorEastAsia" w:hint="eastAsia"/>
          <w:lang w:eastAsia="zh-CN"/>
        </w:rPr>
        <w:t>.</w:t>
      </w:r>
      <w:r w:rsidR="00F720A8">
        <w:rPr>
          <w:rFonts w:eastAsiaTheme="minorEastAsia" w:hint="eastAsia"/>
        </w:rPr>
        <w:t xml:space="preserve"> </w:t>
      </w:r>
      <w:r w:rsidR="00F720A8">
        <w:rPr>
          <w:rFonts w:eastAsiaTheme="minorEastAsia" w:hint="eastAsia"/>
          <w:lang w:eastAsia="zh-CN"/>
        </w:rPr>
        <w:t>I</w:t>
      </w:r>
      <w:r>
        <w:rPr>
          <w:rFonts w:eastAsiaTheme="minorEastAsia" w:hint="eastAsia"/>
        </w:rPr>
        <w:t xml:space="preserve">t first detects the presence of transmission from other UE over the D2D resource pool. If the D2D resource is sensed busy, the D2D UE waits for the ongoing </w:t>
      </w:r>
      <w:r>
        <w:rPr>
          <w:rFonts w:eastAsiaTheme="minorEastAsia"/>
        </w:rPr>
        <w:t>transmission</w:t>
      </w:r>
      <w:r>
        <w:rPr>
          <w:rFonts w:eastAsiaTheme="minorEastAsia" w:hint="eastAsia"/>
        </w:rPr>
        <w:t xml:space="preserve"> to finish before initiating its own transmission. Otherwise, the D2D UE acquires the D2D resource and start the D2D transmission.</w:t>
      </w:r>
      <w:r>
        <w:rPr>
          <w:rFonts w:eastAsiaTheme="minorEastAsia" w:hint="eastAsia"/>
          <w:lang w:eastAsia="zh-CN"/>
        </w:rPr>
        <w:t xml:space="preserve"> The whole procedure is done </w:t>
      </w:r>
      <w:r w:rsidR="00D772CD">
        <w:rPr>
          <w:rFonts w:eastAsiaTheme="minorEastAsia" w:hint="eastAsia"/>
          <w:lang w:eastAsia="zh-CN"/>
        </w:rPr>
        <w:t xml:space="preserve">autonomously </w:t>
      </w:r>
      <w:r>
        <w:rPr>
          <w:rFonts w:eastAsiaTheme="minorEastAsia" w:hint="eastAsia"/>
          <w:lang w:eastAsia="zh-CN"/>
        </w:rPr>
        <w:t xml:space="preserve">by UE, and no </w:t>
      </w:r>
      <w:r w:rsidR="00BA0E5F">
        <w:rPr>
          <w:rFonts w:eastAsiaTheme="minorEastAsia" w:hint="eastAsia"/>
          <w:lang w:eastAsia="zh-CN"/>
        </w:rPr>
        <w:t xml:space="preserve">UE level coordination for inter-cell D2D transmission </w:t>
      </w:r>
      <w:r>
        <w:rPr>
          <w:rFonts w:eastAsiaTheme="minorEastAsia" w:hint="eastAsia"/>
          <w:lang w:eastAsia="zh-CN"/>
        </w:rPr>
        <w:t>is needed</w:t>
      </w:r>
      <w:r w:rsidR="00023B80">
        <w:rPr>
          <w:rFonts w:eastAsiaTheme="minorEastAsia" w:hint="eastAsia"/>
          <w:lang w:eastAsia="zh-CN"/>
        </w:rPr>
        <w:t>.</w:t>
      </w:r>
    </w:p>
    <w:p w:rsidR="00F46E4E" w:rsidRDefault="00072D6C" w:rsidP="00CA5938">
      <w:pPr>
        <w:jc w:val="both"/>
        <w:rPr>
          <w:lang w:val="en-US" w:eastAsia="zh-CN"/>
        </w:rPr>
      </w:pPr>
      <w:r>
        <w:rPr>
          <w:rFonts w:hint="eastAsia"/>
          <w:lang w:eastAsia="zh-CN"/>
        </w:rPr>
        <w:t xml:space="preserve">On the contrary, </w:t>
      </w:r>
      <w:r w:rsidR="00153D3A">
        <w:rPr>
          <w:rFonts w:hint="eastAsia"/>
          <w:lang w:val="en-US" w:eastAsia="zh-CN"/>
        </w:rPr>
        <w:t xml:space="preserve">the </w:t>
      </w:r>
      <w:r w:rsidR="00153D3A">
        <w:rPr>
          <w:lang w:val="en-US" w:eastAsia="zh-CN"/>
        </w:rPr>
        <w:t>resource</w:t>
      </w:r>
      <w:r w:rsidR="00153D3A">
        <w:rPr>
          <w:rFonts w:hint="eastAsia"/>
          <w:lang w:val="en-US" w:eastAsia="zh-CN"/>
        </w:rPr>
        <w:t xml:space="preserve"> of specific UE</w:t>
      </w:r>
      <w:r w:rsidR="00153D3A">
        <w:rPr>
          <w:lang w:val="en-US" w:eastAsia="zh-CN"/>
        </w:rPr>
        <w:t>’</w:t>
      </w:r>
      <w:r w:rsidR="00153D3A">
        <w:rPr>
          <w:rFonts w:hint="eastAsia"/>
          <w:lang w:val="en-US" w:eastAsia="zh-CN"/>
        </w:rPr>
        <w:t xml:space="preserve">s transmission is allocated by </w:t>
      </w:r>
      <w:r w:rsidR="00D12983">
        <w:rPr>
          <w:rFonts w:hint="eastAsia"/>
          <w:lang w:val="en-US" w:eastAsia="zh-CN"/>
        </w:rPr>
        <w:t>eNB</w:t>
      </w:r>
      <w:r>
        <w:rPr>
          <w:rFonts w:hint="eastAsia"/>
          <w:lang w:val="en-US" w:eastAsia="zh-CN"/>
        </w:rPr>
        <w:t xml:space="preserve"> for Type 2 and coordinated access. The resource may be allocated </w:t>
      </w:r>
      <w:r w:rsidR="00D12983">
        <w:rPr>
          <w:rFonts w:hint="eastAsia"/>
          <w:lang w:val="en-US" w:eastAsia="zh-CN"/>
        </w:rPr>
        <w:t xml:space="preserve">in </w:t>
      </w:r>
      <w:r w:rsidR="00D12983">
        <w:rPr>
          <w:lang w:val="en-US" w:eastAsia="zh-CN"/>
        </w:rPr>
        <w:t>dynamic</w:t>
      </w:r>
      <w:r>
        <w:rPr>
          <w:rFonts w:hint="eastAsia"/>
          <w:lang w:val="en-US" w:eastAsia="zh-CN"/>
        </w:rPr>
        <w:t xml:space="preserve"> or </w:t>
      </w:r>
      <w:r w:rsidR="00D12983">
        <w:rPr>
          <w:rFonts w:hint="eastAsia"/>
          <w:lang w:val="en-US" w:eastAsia="zh-CN"/>
        </w:rPr>
        <w:t>semi-persistent way</w:t>
      </w:r>
      <w:r>
        <w:rPr>
          <w:rFonts w:hint="eastAsia"/>
          <w:lang w:val="en-US" w:eastAsia="zh-CN"/>
        </w:rPr>
        <w:t>.</w:t>
      </w:r>
      <w:r w:rsidR="00153D3A">
        <w:rPr>
          <w:rFonts w:hint="eastAsia"/>
          <w:lang w:val="en-US" w:eastAsia="zh-CN"/>
        </w:rPr>
        <w:t xml:space="preserve"> </w:t>
      </w:r>
      <w:r w:rsidR="00E14EBD">
        <w:rPr>
          <w:rFonts w:hint="eastAsia"/>
          <w:lang w:val="en-US" w:eastAsia="zh-CN"/>
        </w:rPr>
        <w:t xml:space="preserve">In order to avoid the interference as described in 2.1, the UE-level coordination for inter-cell D2D </w:t>
      </w:r>
      <w:r w:rsidR="00E14EBD">
        <w:rPr>
          <w:lang w:val="en-US" w:eastAsia="zh-CN"/>
        </w:rPr>
        <w:t>transmission</w:t>
      </w:r>
      <w:r w:rsidR="00E14EBD">
        <w:rPr>
          <w:rFonts w:hint="eastAsia"/>
          <w:lang w:val="en-US" w:eastAsia="zh-CN"/>
        </w:rPr>
        <w:t xml:space="preserve"> should be considered. </w:t>
      </w:r>
      <w:r w:rsidR="00FE53D7">
        <w:rPr>
          <w:rFonts w:hint="eastAsia"/>
          <w:lang w:val="en-US" w:eastAsia="zh-CN"/>
        </w:rPr>
        <w:t xml:space="preserve">That is, during the resource allocation for a specific UE, the eNB should negotiate with the neighboring eNB </w:t>
      </w:r>
      <w:r w:rsidR="00D12983">
        <w:rPr>
          <w:rFonts w:hint="eastAsia"/>
          <w:lang w:val="en-US" w:eastAsia="zh-CN"/>
        </w:rPr>
        <w:t>so as to allocate the appropriate resource without potential collision</w:t>
      </w:r>
      <w:r w:rsidR="009D47FA">
        <w:rPr>
          <w:rFonts w:hint="eastAsia"/>
          <w:lang w:val="en-US" w:eastAsia="zh-CN"/>
        </w:rPr>
        <w:t xml:space="preserve"> with other ongoing D2D/cellular transmissions of neighboring cells</w:t>
      </w:r>
      <w:r w:rsidR="00D12983">
        <w:rPr>
          <w:rFonts w:hint="eastAsia"/>
          <w:lang w:val="en-US" w:eastAsia="zh-CN"/>
        </w:rPr>
        <w:t>.</w:t>
      </w:r>
      <w:r w:rsidR="00F46E4E">
        <w:rPr>
          <w:rFonts w:hint="eastAsia"/>
          <w:lang w:val="en-US" w:eastAsia="zh-CN"/>
        </w:rPr>
        <w:t xml:space="preserve"> </w:t>
      </w:r>
    </w:p>
    <w:p w:rsidR="00153D3A" w:rsidRPr="0041435A" w:rsidRDefault="00E9663D" w:rsidP="00CA5938">
      <w:pPr>
        <w:jc w:val="both"/>
        <w:rPr>
          <w:i/>
          <w:lang w:eastAsia="zh-CN"/>
        </w:rPr>
      </w:pPr>
      <w:r>
        <w:rPr>
          <w:b/>
          <w:i/>
          <w:lang w:eastAsia="zh-CN"/>
        </w:rPr>
        <w:lastRenderedPageBreak/>
        <w:t>Observation</w:t>
      </w:r>
      <w:r>
        <w:rPr>
          <w:rFonts w:hint="eastAsia"/>
          <w:b/>
          <w:i/>
          <w:lang w:eastAsia="zh-CN"/>
        </w:rPr>
        <w:t xml:space="preserve"> </w:t>
      </w:r>
      <w:r w:rsidR="00CA5DA5">
        <w:rPr>
          <w:rFonts w:hint="eastAsia"/>
          <w:b/>
          <w:i/>
          <w:lang w:eastAsia="zh-CN"/>
        </w:rPr>
        <w:t>1</w:t>
      </w:r>
      <w:r w:rsidR="00153D3A" w:rsidRPr="0041435A">
        <w:rPr>
          <w:b/>
          <w:i/>
          <w:lang w:eastAsia="zh-CN"/>
        </w:rPr>
        <w:t>:</w:t>
      </w:r>
      <w:r w:rsidR="00153D3A" w:rsidRPr="0041435A">
        <w:rPr>
          <w:rFonts w:hint="eastAsia"/>
          <w:b/>
          <w:i/>
          <w:lang w:eastAsia="zh-CN"/>
        </w:rPr>
        <w:t xml:space="preserve"> </w:t>
      </w:r>
      <w:r w:rsidR="00CB5121" w:rsidRPr="0041435A">
        <w:rPr>
          <w:rFonts w:hint="eastAsia"/>
          <w:b/>
          <w:i/>
          <w:lang w:eastAsia="zh-CN"/>
        </w:rPr>
        <w:t>In order to avoid the inter-cell interference, t</w:t>
      </w:r>
      <w:r w:rsidR="005916D2" w:rsidRPr="0041435A">
        <w:rPr>
          <w:rFonts w:hint="eastAsia"/>
          <w:b/>
          <w:i/>
          <w:lang w:eastAsia="zh-CN"/>
        </w:rPr>
        <w:t xml:space="preserve">he </w:t>
      </w:r>
      <w:r w:rsidR="00153D3A" w:rsidRPr="0041435A">
        <w:rPr>
          <w:rFonts w:hint="eastAsia"/>
          <w:b/>
          <w:i/>
          <w:lang w:eastAsia="zh-CN"/>
        </w:rPr>
        <w:t xml:space="preserve">UE-level </w:t>
      </w:r>
      <w:r w:rsidR="005916D2" w:rsidRPr="0041435A">
        <w:rPr>
          <w:rFonts w:hint="eastAsia"/>
          <w:b/>
          <w:i/>
          <w:lang w:eastAsia="zh-CN"/>
        </w:rPr>
        <w:t xml:space="preserve">coordination </w:t>
      </w:r>
      <w:r w:rsidR="004B3A21" w:rsidRPr="0041435A">
        <w:rPr>
          <w:rFonts w:hint="eastAsia"/>
          <w:b/>
          <w:i/>
          <w:lang w:eastAsia="zh-CN"/>
        </w:rPr>
        <w:t xml:space="preserve">for </w:t>
      </w:r>
      <w:r w:rsidR="00153D3A" w:rsidRPr="0041435A">
        <w:rPr>
          <w:rFonts w:hint="eastAsia"/>
          <w:b/>
          <w:i/>
          <w:lang w:eastAsia="zh-CN"/>
        </w:rPr>
        <w:t>inter-cell D2D transmission</w:t>
      </w:r>
      <w:r w:rsidR="005916D2" w:rsidRPr="0041435A">
        <w:rPr>
          <w:rFonts w:hint="eastAsia"/>
          <w:b/>
          <w:i/>
          <w:lang w:eastAsia="zh-CN"/>
        </w:rPr>
        <w:t xml:space="preserve"> is </w:t>
      </w:r>
      <w:r w:rsidR="00E573E5" w:rsidRPr="0041435A">
        <w:rPr>
          <w:rFonts w:hint="eastAsia"/>
          <w:b/>
          <w:i/>
          <w:lang w:eastAsia="zh-CN"/>
        </w:rPr>
        <w:t>worthwhile</w:t>
      </w:r>
      <w:r w:rsidR="005916D2" w:rsidRPr="0041435A">
        <w:rPr>
          <w:rFonts w:hint="eastAsia"/>
          <w:b/>
          <w:i/>
          <w:lang w:eastAsia="zh-CN"/>
        </w:rPr>
        <w:t xml:space="preserve"> for the Type 2 or </w:t>
      </w:r>
      <w:r w:rsidR="00CB5121" w:rsidRPr="0041435A">
        <w:rPr>
          <w:rFonts w:hint="eastAsia"/>
          <w:b/>
          <w:i/>
          <w:lang w:eastAsia="zh-CN"/>
        </w:rPr>
        <w:t xml:space="preserve">coordinated </w:t>
      </w:r>
      <w:r w:rsidR="004B3A21" w:rsidRPr="0041435A">
        <w:rPr>
          <w:rFonts w:hint="eastAsia"/>
          <w:b/>
          <w:i/>
          <w:lang w:eastAsia="zh-CN"/>
        </w:rPr>
        <w:t xml:space="preserve">D2D </w:t>
      </w:r>
      <w:r w:rsidR="00CB5121" w:rsidRPr="0041435A">
        <w:rPr>
          <w:rFonts w:hint="eastAsia"/>
          <w:b/>
          <w:i/>
          <w:lang w:eastAsia="zh-CN"/>
        </w:rPr>
        <w:t xml:space="preserve">resource allocation. </w:t>
      </w:r>
    </w:p>
    <w:p w:rsidR="00153D3A" w:rsidRDefault="00F46E4E" w:rsidP="00CA5938">
      <w:pPr>
        <w:jc w:val="both"/>
        <w:rPr>
          <w:lang w:eastAsia="zh-CN"/>
        </w:rPr>
      </w:pPr>
      <w:r>
        <w:rPr>
          <w:rFonts w:hint="eastAsia"/>
          <w:lang w:val="en-US" w:eastAsia="zh-CN"/>
        </w:rPr>
        <w:t xml:space="preserve">In this section, we will </w:t>
      </w:r>
      <w:r w:rsidR="00E707FB">
        <w:rPr>
          <w:rFonts w:hint="eastAsia"/>
          <w:lang w:val="en-US" w:eastAsia="zh-CN"/>
        </w:rPr>
        <w:t xml:space="preserve">focus on the </w:t>
      </w:r>
      <w:r w:rsidR="006D4446">
        <w:rPr>
          <w:rFonts w:hint="eastAsia"/>
          <w:lang w:val="en-US" w:eastAsia="zh-CN"/>
        </w:rPr>
        <w:t>Type 2 or coordinated access</w:t>
      </w:r>
      <w:r w:rsidR="00AE489E">
        <w:rPr>
          <w:rFonts w:hint="eastAsia"/>
          <w:lang w:val="en-US" w:eastAsia="zh-CN"/>
        </w:rPr>
        <w:t>, and analyze its impact on S1/X2</w:t>
      </w:r>
      <w:r w:rsidR="00215503">
        <w:rPr>
          <w:rFonts w:hint="eastAsia"/>
          <w:lang w:val="en-US" w:eastAsia="zh-CN"/>
        </w:rPr>
        <w:t xml:space="preserve">, such as </w:t>
      </w:r>
      <w:r w:rsidR="00EE6A8C">
        <w:rPr>
          <w:rFonts w:hint="eastAsia"/>
          <w:lang w:val="en-US" w:eastAsia="zh-CN"/>
        </w:rPr>
        <w:t>the</w:t>
      </w:r>
      <w:r w:rsidR="00AE489E">
        <w:rPr>
          <w:rFonts w:hint="eastAsia"/>
          <w:lang w:val="en-US" w:eastAsia="zh-CN"/>
        </w:rPr>
        <w:t xml:space="preserve"> </w:t>
      </w:r>
      <w:r w:rsidR="00153D3A">
        <w:rPr>
          <w:rFonts w:hint="eastAsia"/>
          <w:lang w:eastAsia="zh-CN"/>
        </w:rPr>
        <w:t xml:space="preserve">UE context for D2D transmission and </w:t>
      </w:r>
      <w:r w:rsidR="00932FE7">
        <w:rPr>
          <w:rFonts w:hint="eastAsia"/>
          <w:lang w:eastAsia="zh-CN"/>
        </w:rPr>
        <w:t xml:space="preserve">the UE-level inter-cell coordination </w:t>
      </w:r>
      <w:r w:rsidR="00153D3A">
        <w:rPr>
          <w:lang w:eastAsia="zh-CN"/>
        </w:rPr>
        <w:t>procedure</w:t>
      </w:r>
      <w:r w:rsidR="00932FE7">
        <w:rPr>
          <w:rFonts w:hint="eastAsia"/>
          <w:lang w:eastAsia="zh-CN"/>
        </w:rPr>
        <w:t>.</w:t>
      </w:r>
      <w:r w:rsidR="00EE6A8C">
        <w:rPr>
          <w:rFonts w:hint="eastAsia"/>
          <w:lang w:eastAsia="zh-CN"/>
        </w:rPr>
        <w:t xml:space="preserve"> The details are as follows.</w:t>
      </w:r>
    </w:p>
    <w:p w:rsidR="00B0086B" w:rsidRDefault="006679C2">
      <w:pPr>
        <w:pStyle w:val="3"/>
        <w:ind w:leftChars="100" w:left="200" w:right="200"/>
        <w:rPr>
          <w:lang w:eastAsia="zh-CN"/>
        </w:rPr>
      </w:pPr>
      <w:r>
        <w:rPr>
          <w:rFonts w:eastAsiaTheme="minorEastAsia" w:hint="eastAsia"/>
          <w:lang w:eastAsia="zh-CN"/>
        </w:rPr>
        <w:t>UE Context</w:t>
      </w:r>
      <w:r w:rsidR="00540FB4">
        <w:rPr>
          <w:rFonts w:hint="eastAsia"/>
          <w:lang w:eastAsia="zh-CN"/>
        </w:rPr>
        <w:t xml:space="preserve"> for D2D </w:t>
      </w:r>
      <w:r w:rsidR="001D3E23">
        <w:rPr>
          <w:rFonts w:hint="eastAsia"/>
          <w:lang w:eastAsia="zh-CN"/>
        </w:rPr>
        <w:t>transmission</w:t>
      </w:r>
    </w:p>
    <w:p w:rsidR="00B71C0A" w:rsidRDefault="00FD7814" w:rsidP="00057B52">
      <w:pPr>
        <w:spacing w:after="120"/>
        <w:jc w:val="both"/>
        <w:rPr>
          <w:lang w:eastAsia="zh-CN"/>
        </w:rPr>
      </w:pPr>
      <w:r>
        <w:rPr>
          <w:rFonts w:hint="eastAsia"/>
          <w:lang w:eastAsia="zh-CN"/>
        </w:rPr>
        <w:t>Before the eNB allocate</w:t>
      </w:r>
      <w:r w:rsidR="00EB3272">
        <w:rPr>
          <w:rFonts w:hint="eastAsia"/>
          <w:lang w:eastAsia="zh-CN"/>
        </w:rPr>
        <w:t>s</w:t>
      </w:r>
      <w:r>
        <w:rPr>
          <w:rFonts w:hint="eastAsia"/>
          <w:lang w:eastAsia="zh-CN"/>
        </w:rPr>
        <w:t xml:space="preserve"> the D2D resource to UE, it </w:t>
      </w:r>
      <w:r w:rsidR="00540FB4">
        <w:rPr>
          <w:rFonts w:hint="eastAsia"/>
          <w:lang w:eastAsia="zh-CN"/>
        </w:rPr>
        <w:t xml:space="preserve">is necessary to authorize and verify if D2D </w:t>
      </w:r>
      <w:r w:rsidR="001D3E23">
        <w:rPr>
          <w:rFonts w:hint="eastAsia"/>
          <w:lang w:eastAsia="zh-CN"/>
        </w:rPr>
        <w:t>transmission</w:t>
      </w:r>
      <w:r w:rsidR="00540FB4">
        <w:rPr>
          <w:rFonts w:hint="eastAsia"/>
          <w:lang w:eastAsia="zh-CN"/>
        </w:rPr>
        <w:t xml:space="preserve"> is allowed</w:t>
      </w:r>
      <w:r w:rsidR="00524738">
        <w:rPr>
          <w:rFonts w:hint="eastAsia"/>
          <w:lang w:eastAsia="zh-CN"/>
        </w:rPr>
        <w:t xml:space="preserve">, regardless of inter-cell or intra-cell </w:t>
      </w:r>
      <w:r w:rsidR="0097176D">
        <w:rPr>
          <w:rFonts w:hint="eastAsia"/>
          <w:lang w:eastAsia="zh-CN"/>
        </w:rPr>
        <w:t>D2D</w:t>
      </w:r>
      <w:r w:rsidR="00EB3272">
        <w:rPr>
          <w:rFonts w:hint="eastAsia"/>
          <w:lang w:eastAsia="zh-CN"/>
        </w:rPr>
        <w:t xml:space="preserve"> transmission scenario</w:t>
      </w:r>
      <w:r w:rsidR="00540FB4">
        <w:rPr>
          <w:rFonts w:hint="eastAsia"/>
          <w:lang w:eastAsia="zh-CN"/>
        </w:rPr>
        <w:t>.</w:t>
      </w:r>
      <w:r w:rsidR="00435F22">
        <w:rPr>
          <w:rFonts w:hint="eastAsia"/>
          <w:lang w:eastAsia="zh-CN"/>
        </w:rPr>
        <w:t xml:space="preserve"> </w:t>
      </w:r>
      <w:r w:rsidR="00E21FB5">
        <w:rPr>
          <w:rFonts w:hint="eastAsia"/>
          <w:lang w:eastAsia="zh-CN"/>
        </w:rPr>
        <w:t xml:space="preserve">During the initial network access of D2D UE, </w:t>
      </w:r>
      <w:r w:rsidR="004F017B">
        <w:rPr>
          <w:rFonts w:hint="eastAsia"/>
          <w:lang w:eastAsia="zh-CN"/>
        </w:rPr>
        <w:t xml:space="preserve">the UE </w:t>
      </w:r>
      <w:r w:rsidR="00233B66">
        <w:rPr>
          <w:rFonts w:hint="eastAsia"/>
          <w:lang w:eastAsia="zh-CN"/>
        </w:rPr>
        <w:t xml:space="preserve">need to be </w:t>
      </w:r>
      <w:r w:rsidR="00654913">
        <w:rPr>
          <w:rFonts w:hint="eastAsia"/>
          <w:lang w:eastAsia="zh-CN"/>
        </w:rPr>
        <w:t>authorized</w:t>
      </w:r>
      <w:r w:rsidR="00233B66">
        <w:rPr>
          <w:rFonts w:hint="eastAsia"/>
          <w:lang w:eastAsia="zh-CN"/>
        </w:rPr>
        <w:t>/authenticated</w:t>
      </w:r>
      <w:r w:rsidR="00654913">
        <w:rPr>
          <w:rFonts w:hint="eastAsia"/>
          <w:lang w:eastAsia="zh-CN"/>
        </w:rPr>
        <w:t xml:space="preserve"> </w:t>
      </w:r>
      <w:r w:rsidR="00FF4846">
        <w:rPr>
          <w:rFonts w:hint="eastAsia"/>
          <w:lang w:eastAsia="zh-CN"/>
        </w:rPr>
        <w:t xml:space="preserve">based on its </w:t>
      </w:r>
      <w:r w:rsidR="00233B66">
        <w:rPr>
          <w:lang w:eastAsia="zh-CN"/>
        </w:rPr>
        <w:t>subscription</w:t>
      </w:r>
      <w:r w:rsidR="00233B66">
        <w:rPr>
          <w:rFonts w:hint="eastAsia"/>
          <w:lang w:eastAsia="zh-CN"/>
        </w:rPr>
        <w:t xml:space="preserve"> information. Then the </w:t>
      </w:r>
      <w:r w:rsidR="00654913">
        <w:rPr>
          <w:rFonts w:hint="eastAsia"/>
          <w:lang w:eastAsia="zh-CN"/>
        </w:rPr>
        <w:t xml:space="preserve">core network needs to send </w:t>
      </w:r>
      <w:r w:rsidR="00233B66">
        <w:rPr>
          <w:rFonts w:hint="eastAsia"/>
          <w:lang w:eastAsia="zh-CN"/>
        </w:rPr>
        <w:t>the UE</w:t>
      </w:r>
      <w:r w:rsidR="00233B66">
        <w:rPr>
          <w:lang w:eastAsia="zh-CN"/>
        </w:rPr>
        <w:t>’</w:t>
      </w:r>
      <w:r w:rsidR="00215503">
        <w:rPr>
          <w:rFonts w:hint="eastAsia"/>
          <w:lang w:eastAsia="zh-CN"/>
        </w:rPr>
        <w:t>s D2D capability context</w:t>
      </w:r>
      <w:r w:rsidR="00654913">
        <w:rPr>
          <w:rFonts w:hint="eastAsia"/>
          <w:lang w:eastAsia="zh-CN"/>
        </w:rPr>
        <w:t xml:space="preserve"> to the associated eNB via S1 transaction</w:t>
      </w:r>
      <w:r w:rsidR="004F017B">
        <w:rPr>
          <w:rFonts w:hint="eastAsia"/>
          <w:lang w:eastAsia="zh-CN"/>
        </w:rPr>
        <w:t>.</w:t>
      </w:r>
      <w:r w:rsidR="00233B66">
        <w:rPr>
          <w:rFonts w:hint="eastAsia"/>
          <w:lang w:eastAsia="zh-CN"/>
        </w:rPr>
        <w:t xml:space="preserve"> </w:t>
      </w:r>
      <w:r w:rsidR="00215503">
        <w:rPr>
          <w:rFonts w:hint="eastAsia"/>
          <w:lang w:eastAsia="zh-CN"/>
        </w:rPr>
        <w:t>T</w:t>
      </w:r>
      <w:r w:rsidR="006679C2">
        <w:rPr>
          <w:rFonts w:hint="eastAsia"/>
          <w:lang w:eastAsia="zh-CN"/>
        </w:rPr>
        <w:t xml:space="preserve">he D2D </w:t>
      </w:r>
      <w:r w:rsidR="00DC539A">
        <w:rPr>
          <w:rFonts w:hint="eastAsia"/>
          <w:lang w:eastAsia="zh-CN"/>
        </w:rPr>
        <w:t xml:space="preserve">UE </w:t>
      </w:r>
      <w:r w:rsidR="006679C2">
        <w:rPr>
          <w:rFonts w:hint="eastAsia"/>
          <w:lang w:eastAsia="zh-CN"/>
        </w:rPr>
        <w:t xml:space="preserve">capability </w:t>
      </w:r>
      <w:r w:rsidR="00DC539A">
        <w:rPr>
          <w:rFonts w:hint="eastAsia"/>
          <w:lang w:eastAsia="zh-CN"/>
        </w:rPr>
        <w:t xml:space="preserve">context </w:t>
      </w:r>
      <w:r w:rsidR="006679C2">
        <w:rPr>
          <w:rFonts w:hint="eastAsia"/>
          <w:lang w:eastAsia="zh-CN"/>
        </w:rPr>
        <w:t xml:space="preserve">should be </w:t>
      </w:r>
      <w:r w:rsidR="00215503">
        <w:rPr>
          <w:rFonts w:hint="eastAsia"/>
          <w:lang w:eastAsia="zh-CN"/>
        </w:rPr>
        <w:t xml:space="preserve">subsequently </w:t>
      </w:r>
      <w:r w:rsidR="006679C2">
        <w:rPr>
          <w:rFonts w:hint="eastAsia"/>
          <w:lang w:eastAsia="zh-CN"/>
        </w:rPr>
        <w:t xml:space="preserve">maintained </w:t>
      </w:r>
      <w:r w:rsidR="00D83650">
        <w:rPr>
          <w:rFonts w:hint="eastAsia"/>
          <w:lang w:eastAsia="zh-CN"/>
        </w:rPr>
        <w:t>by eNB</w:t>
      </w:r>
      <w:r w:rsidR="00743CDB">
        <w:rPr>
          <w:rFonts w:hint="eastAsia"/>
          <w:lang w:eastAsia="zh-CN"/>
        </w:rPr>
        <w:t xml:space="preserve">. In addition to the UE </w:t>
      </w:r>
      <w:r w:rsidR="00215503">
        <w:rPr>
          <w:rFonts w:hint="eastAsia"/>
          <w:lang w:eastAsia="zh-CN"/>
        </w:rPr>
        <w:t>D2D capability</w:t>
      </w:r>
      <w:r w:rsidR="00743CDB">
        <w:rPr>
          <w:rFonts w:hint="eastAsia"/>
          <w:lang w:eastAsia="zh-CN"/>
        </w:rPr>
        <w:t xml:space="preserve"> check before resource allocation, the context may be </w:t>
      </w:r>
      <w:r w:rsidR="0055761B">
        <w:rPr>
          <w:lang w:eastAsia="zh-CN"/>
        </w:rPr>
        <w:t>transferred</w:t>
      </w:r>
      <w:r w:rsidR="0055761B">
        <w:rPr>
          <w:rFonts w:hint="eastAsia"/>
          <w:lang w:eastAsia="zh-CN"/>
        </w:rPr>
        <w:t xml:space="preserve"> </w:t>
      </w:r>
      <w:r w:rsidR="00B60DDF">
        <w:rPr>
          <w:rFonts w:hint="eastAsia"/>
          <w:lang w:eastAsia="zh-CN"/>
        </w:rPr>
        <w:t xml:space="preserve">between eNBs </w:t>
      </w:r>
      <w:r w:rsidR="00317CF0">
        <w:rPr>
          <w:rFonts w:hint="eastAsia"/>
          <w:lang w:eastAsia="zh-CN"/>
        </w:rPr>
        <w:t xml:space="preserve">during </w:t>
      </w:r>
      <w:r w:rsidR="00B60DDF">
        <w:rPr>
          <w:rFonts w:hint="eastAsia"/>
          <w:lang w:eastAsia="zh-CN"/>
        </w:rPr>
        <w:t xml:space="preserve">D2D </w:t>
      </w:r>
      <w:r w:rsidR="00317CF0">
        <w:rPr>
          <w:rFonts w:hint="eastAsia"/>
          <w:lang w:eastAsia="zh-CN"/>
        </w:rPr>
        <w:t>UE handover</w:t>
      </w:r>
      <w:r w:rsidR="00B71C0A">
        <w:rPr>
          <w:rFonts w:hint="eastAsia"/>
          <w:lang w:eastAsia="zh-CN"/>
        </w:rPr>
        <w:t>.</w:t>
      </w:r>
      <w:r w:rsidR="00830CAE">
        <w:rPr>
          <w:rFonts w:hint="eastAsia"/>
          <w:lang w:eastAsia="zh-CN"/>
        </w:rPr>
        <w:t xml:space="preserve"> </w:t>
      </w:r>
    </w:p>
    <w:p w:rsidR="00540FB4" w:rsidRPr="001D5F11" w:rsidRDefault="00BE13F3" w:rsidP="005F68A5">
      <w:pPr>
        <w:jc w:val="both"/>
        <w:rPr>
          <w:i/>
          <w:lang w:eastAsia="zh-CN"/>
        </w:rPr>
      </w:pPr>
      <w:r w:rsidRPr="001D5F11">
        <w:rPr>
          <w:rFonts w:hint="eastAsia"/>
          <w:b/>
          <w:i/>
          <w:lang w:eastAsia="zh-CN"/>
        </w:rPr>
        <w:t xml:space="preserve">Proposal </w:t>
      </w:r>
      <w:r w:rsidR="0041435A">
        <w:rPr>
          <w:rFonts w:hint="eastAsia"/>
          <w:b/>
          <w:i/>
          <w:lang w:eastAsia="zh-CN"/>
        </w:rPr>
        <w:t>4</w:t>
      </w:r>
      <w:r w:rsidR="00B71C0A" w:rsidRPr="001D5F11">
        <w:rPr>
          <w:rFonts w:hint="eastAsia"/>
          <w:b/>
          <w:i/>
          <w:lang w:eastAsia="zh-CN"/>
        </w:rPr>
        <w:t>:</w:t>
      </w:r>
      <w:r w:rsidR="00B33D22" w:rsidRPr="001D5F11">
        <w:rPr>
          <w:rFonts w:hint="eastAsia"/>
          <w:b/>
          <w:i/>
          <w:lang w:eastAsia="zh-CN"/>
        </w:rPr>
        <w:t xml:space="preserve"> </w:t>
      </w:r>
      <w:r w:rsidR="00362B1D" w:rsidRPr="001D5F11">
        <w:rPr>
          <w:rFonts w:hint="eastAsia"/>
          <w:b/>
          <w:i/>
          <w:lang w:eastAsia="zh-CN"/>
        </w:rPr>
        <w:t xml:space="preserve">For the network controlled D2D discovery and communication, </w:t>
      </w:r>
      <w:r w:rsidR="001D5F11" w:rsidRPr="001D5F11">
        <w:rPr>
          <w:rFonts w:hint="eastAsia"/>
          <w:b/>
          <w:i/>
          <w:lang w:eastAsia="zh-CN"/>
        </w:rPr>
        <w:t xml:space="preserve">the UE D2D capability context need to be delivered through </w:t>
      </w:r>
      <w:r w:rsidR="00AD3778" w:rsidRPr="001D5F11">
        <w:rPr>
          <w:b/>
          <w:i/>
          <w:lang w:eastAsia="zh-CN"/>
        </w:rPr>
        <w:t xml:space="preserve">S1 and X2 </w:t>
      </w:r>
      <w:r w:rsidR="001D5F11" w:rsidRPr="001D5F11">
        <w:rPr>
          <w:rFonts w:hint="eastAsia"/>
          <w:b/>
          <w:i/>
          <w:lang w:eastAsia="zh-CN"/>
        </w:rPr>
        <w:t>interface</w:t>
      </w:r>
      <w:r w:rsidR="008058BA">
        <w:rPr>
          <w:rFonts w:hint="eastAsia"/>
          <w:b/>
          <w:i/>
          <w:lang w:eastAsia="zh-CN"/>
        </w:rPr>
        <w:t>s</w:t>
      </w:r>
      <w:r w:rsidR="00AD3778" w:rsidRPr="001D5F11">
        <w:rPr>
          <w:b/>
          <w:i/>
          <w:lang w:eastAsia="zh-CN"/>
        </w:rPr>
        <w:t>.</w:t>
      </w:r>
    </w:p>
    <w:p w:rsidR="00C40AF2" w:rsidRDefault="00414247" w:rsidP="00414247">
      <w:pPr>
        <w:pStyle w:val="3"/>
        <w:ind w:leftChars="100" w:left="200" w:right="200"/>
        <w:rPr>
          <w:rFonts w:eastAsiaTheme="minorEastAsia"/>
          <w:lang w:eastAsia="zh-CN"/>
        </w:rPr>
      </w:pPr>
      <w:r>
        <w:rPr>
          <w:rFonts w:eastAsiaTheme="minorEastAsia" w:hint="eastAsia"/>
          <w:lang w:eastAsia="zh-CN"/>
        </w:rPr>
        <w:t xml:space="preserve">UE-specific </w:t>
      </w:r>
      <w:r w:rsidR="00C40AF2">
        <w:rPr>
          <w:rFonts w:eastAsiaTheme="minorEastAsia" w:hint="eastAsia"/>
          <w:lang w:eastAsia="zh-CN"/>
        </w:rPr>
        <w:t>resource coordination</w:t>
      </w:r>
    </w:p>
    <w:p w:rsidR="001B7973" w:rsidRDefault="00C928E9" w:rsidP="00B41198">
      <w:pPr>
        <w:jc w:val="both"/>
        <w:rPr>
          <w:lang w:eastAsia="zh-CN"/>
        </w:rPr>
      </w:pPr>
      <w:r>
        <w:rPr>
          <w:rFonts w:eastAsiaTheme="minorEastAsia" w:hint="eastAsia"/>
          <w:lang w:eastAsia="zh-CN"/>
        </w:rPr>
        <w:t>An</w:t>
      </w:r>
      <w:r w:rsidR="004B711F">
        <w:rPr>
          <w:rFonts w:eastAsiaTheme="minorEastAsia" w:hint="eastAsia"/>
          <w:lang w:eastAsia="zh-CN"/>
        </w:rPr>
        <w:t xml:space="preserve"> example pr</w:t>
      </w:r>
      <w:r w:rsidR="00BA1DD0">
        <w:rPr>
          <w:rFonts w:eastAsiaTheme="minorEastAsia" w:hint="eastAsia"/>
          <w:lang w:eastAsia="zh-CN"/>
        </w:rPr>
        <w:t>ocedure for the UE specific inter-cell D2D resource</w:t>
      </w:r>
      <w:r w:rsidR="00B41198">
        <w:rPr>
          <w:rFonts w:eastAsiaTheme="minorEastAsia" w:hint="eastAsia"/>
          <w:lang w:eastAsia="zh-CN"/>
        </w:rPr>
        <w:t xml:space="preserve"> coordination is </w:t>
      </w:r>
      <w:r w:rsidR="00B41198">
        <w:rPr>
          <w:rFonts w:eastAsiaTheme="minorEastAsia"/>
          <w:lang w:eastAsia="zh-CN"/>
        </w:rPr>
        <w:t>presented</w:t>
      </w:r>
      <w:r w:rsidR="00B41198">
        <w:rPr>
          <w:rFonts w:eastAsiaTheme="minorEastAsia" w:hint="eastAsia"/>
          <w:lang w:eastAsia="zh-CN"/>
        </w:rPr>
        <w:t xml:space="preserve"> in Fig. 4. </w:t>
      </w:r>
      <w:r w:rsidR="006237CC">
        <w:rPr>
          <w:rFonts w:eastAsiaTheme="minorEastAsia" w:hint="eastAsia"/>
          <w:lang w:eastAsia="zh-CN"/>
        </w:rPr>
        <w:t xml:space="preserve">UE1, UE2 and UE3 are in proximity of each other. Among them, UE1 and UE2 are served by eNB1, UE3 are served by eNB2. </w:t>
      </w:r>
      <w:r w:rsidR="003966FF">
        <w:rPr>
          <w:rFonts w:eastAsiaTheme="minorEastAsia" w:hint="eastAsia"/>
          <w:lang w:eastAsia="zh-CN"/>
        </w:rPr>
        <w:t xml:space="preserve">D2D UE1 </w:t>
      </w:r>
      <w:r w:rsidR="006237CC">
        <w:rPr>
          <w:rFonts w:eastAsiaTheme="minorEastAsia" w:hint="eastAsia"/>
          <w:lang w:eastAsia="zh-CN"/>
        </w:rPr>
        <w:t>plan to initiate the D2D transmission, so it</w:t>
      </w:r>
      <w:r w:rsidR="003966FF">
        <w:rPr>
          <w:rFonts w:eastAsiaTheme="minorEastAsia" w:hint="eastAsia"/>
          <w:lang w:eastAsia="zh-CN"/>
        </w:rPr>
        <w:t xml:space="preserve"> send</w:t>
      </w:r>
      <w:r w:rsidR="006237CC">
        <w:rPr>
          <w:rFonts w:eastAsiaTheme="minorEastAsia" w:hint="eastAsia"/>
          <w:lang w:eastAsia="zh-CN"/>
        </w:rPr>
        <w:t>s</w:t>
      </w:r>
      <w:r w:rsidR="003966FF">
        <w:rPr>
          <w:rFonts w:eastAsiaTheme="minorEastAsia" w:hint="eastAsia"/>
          <w:lang w:eastAsia="zh-CN"/>
        </w:rPr>
        <w:t xml:space="preserve"> the D2D resource request</w:t>
      </w:r>
      <w:r>
        <w:rPr>
          <w:rFonts w:eastAsiaTheme="minorEastAsia" w:hint="eastAsia"/>
          <w:lang w:eastAsia="zh-CN"/>
        </w:rPr>
        <w:t xml:space="preserve"> in terms of</w:t>
      </w:r>
      <w:r w:rsidR="00463C15">
        <w:rPr>
          <w:rFonts w:eastAsiaTheme="minorEastAsia" w:hint="eastAsia"/>
          <w:lang w:eastAsia="zh-CN"/>
        </w:rPr>
        <w:t xml:space="preserve"> SR</w:t>
      </w:r>
      <w:r w:rsidR="003966FF">
        <w:rPr>
          <w:rFonts w:eastAsiaTheme="minorEastAsia" w:hint="eastAsia"/>
          <w:lang w:eastAsia="zh-CN"/>
        </w:rPr>
        <w:t xml:space="preserve"> (scheduling request</w:t>
      </w:r>
      <w:r w:rsidR="00463C15">
        <w:rPr>
          <w:rFonts w:eastAsiaTheme="minorEastAsia" w:hint="eastAsia"/>
          <w:lang w:eastAsia="zh-CN"/>
        </w:rPr>
        <w:t>)</w:t>
      </w:r>
      <w:r w:rsidR="003966FF">
        <w:rPr>
          <w:rFonts w:eastAsiaTheme="minorEastAsia" w:hint="eastAsia"/>
          <w:lang w:eastAsia="zh-CN"/>
        </w:rPr>
        <w:t xml:space="preserve"> or BSR</w:t>
      </w:r>
      <w:r w:rsidR="00463C15">
        <w:rPr>
          <w:rFonts w:eastAsiaTheme="minorEastAsia" w:hint="eastAsia"/>
          <w:lang w:eastAsia="zh-CN"/>
        </w:rPr>
        <w:t xml:space="preserve"> (</w:t>
      </w:r>
      <w:r w:rsidR="000B2BA6">
        <w:rPr>
          <w:rFonts w:eastAsiaTheme="minorEastAsia" w:hint="eastAsia"/>
          <w:lang w:eastAsia="zh-CN"/>
        </w:rPr>
        <w:t>bufer status report</w:t>
      </w:r>
      <w:r w:rsidR="003966FF">
        <w:rPr>
          <w:rFonts w:eastAsiaTheme="minorEastAsia" w:hint="eastAsia"/>
          <w:lang w:eastAsia="zh-CN"/>
        </w:rPr>
        <w:t xml:space="preserve">) to eNB. </w:t>
      </w:r>
      <w:r w:rsidR="009D062C">
        <w:rPr>
          <w:rFonts w:eastAsiaTheme="minorEastAsia" w:hint="eastAsia"/>
          <w:lang w:eastAsia="zh-CN"/>
        </w:rPr>
        <w:t xml:space="preserve">Suppose the semi-persistent scheduling is utilized, </w:t>
      </w:r>
      <w:r w:rsidR="001B7973">
        <w:rPr>
          <w:rFonts w:hint="eastAsia"/>
          <w:lang w:eastAsia="zh-CN"/>
        </w:rPr>
        <w:t>eNB1 allocate</w:t>
      </w:r>
      <w:r w:rsidR="0035483B">
        <w:rPr>
          <w:rFonts w:hint="eastAsia"/>
          <w:lang w:eastAsia="zh-CN"/>
        </w:rPr>
        <w:t>s</w:t>
      </w:r>
      <w:r w:rsidR="001B7973">
        <w:rPr>
          <w:rFonts w:hint="eastAsia"/>
          <w:lang w:eastAsia="zh-CN"/>
        </w:rPr>
        <w:t xml:space="preserve"> </w:t>
      </w:r>
      <w:r w:rsidR="003966FF">
        <w:rPr>
          <w:rFonts w:hint="eastAsia"/>
          <w:lang w:eastAsia="zh-CN"/>
        </w:rPr>
        <w:t xml:space="preserve">the </w:t>
      </w:r>
      <w:r w:rsidR="009D062C">
        <w:rPr>
          <w:rFonts w:hint="eastAsia"/>
          <w:lang w:eastAsia="zh-CN"/>
        </w:rPr>
        <w:t>SPS</w:t>
      </w:r>
      <w:r w:rsidR="009D6EB1">
        <w:rPr>
          <w:rFonts w:hint="eastAsia"/>
          <w:lang w:eastAsia="zh-CN"/>
        </w:rPr>
        <w:t xml:space="preserve"> (</w:t>
      </w:r>
      <w:r w:rsidR="009D6EB1">
        <w:rPr>
          <w:rFonts w:eastAsiaTheme="minorEastAsia" w:hint="eastAsia"/>
          <w:lang w:eastAsia="zh-CN"/>
        </w:rPr>
        <w:t>semi-persistent scheduling</w:t>
      </w:r>
      <w:r w:rsidR="009D6EB1">
        <w:rPr>
          <w:rFonts w:hint="eastAsia"/>
          <w:lang w:eastAsia="zh-CN"/>
        </w:rPr>
        <w:t>)</w:t>
      </w:r>
      <w:r w:rsidR="009D062C">
        <w:rPr>
          <w:rFonts w:hint="eastAsia"/>
          <w:lang w:eastAsia="zh-CN"/>
        </w:rPr>
        <w:t xml:space="preserve"> </w:t>
      </w:r>
      <w:r w:rsidR="003966FF">
        <w:rPr>
          <w:rFonts w:hint="eastAsia"/>
          <w:lang w:eastAsia="zh-CN"/>
        </w:rPr>
        <w:t xml:space="preserve">D2D </w:t>
      </w:r>
      <w:r w:rsidR="001B7973">
        <w:rPr>
          <w:rFonts w:hint="eastAsia"/>
          <w:lang w:eastAsia="zh-CN"/>
        </w:rPr>
        <w:t>resource</w:t>
      </w:r>
      <w:r w:rsidR="006D1841">
        <w:rPr>
          <w:rFonts w:hint="eastAsia"/>
          <w:lang w:eastAsia="zh-CN"/>
        </w:rPr>
        <w:t xml:space="preserve"> based on the D2D resource pool</w:t>
      </w:r>
      <w:r w:rsidR="009D062C">
        <w:rPr>
          <w:rFonts w:hint="eastAsia"/>
          <w:lang w:eastAsia="zh-CN"/>
        </w:rPr>
        <w:t xml:space="preserve"> upon receipt of the D2D transmission request</w:t>
      </w:r>
      <w:r w:rsidR="001B7973">
        <w:rPr>
          <w:rFonts w:hint="eastAsia"/>
          <w:lang w:eastAsia="zh-CN"/>
        </w:rPr>
        <w:t xml:space="preserve">. </w:t>
      </w:r>
      <w:r w:rsidR="0056537E">
        <w:rPr>
          <w:rFonts w:hint="eastAsia"/>
          <w:lang w:eastAsia="zh-CN"/>
        </w:rPr>
        <w:t>If the UE1 is located in cell edge</w:t>
      </w:r>
      <w:r w:rsidR="001B7973">
        <w:rPr>
          <w:rFonts w:hint="eastAsia"/>
          <w:lang w:eastAsia="zh-CN"/>
        </w:rPr>
        <w:t>,</w:t>
      </w:r>
      <w:r w:rsidR="00B00FD0">
        <w:rPr>
          <w:rFonts w:hint="eastAsia"/>
          <w:lang w:eastAsia="zh-CN"/>
        </w:rPr>
        <w:t xml:space="preserve"> eNB1will </w:t>
      </w:r>
      <w:r w:rsidR="0056537E">
        <w:rPr>
          <w:rFonts w:hint="eastAsia"/>
          <w:lang w:eastAsia="zh-CN"/>
        </w:rPr>
        <w:t xml:space="preserve">further negotiate with the </w:t>
      </w:r>
      <w:r w:rsidR="0056537E">
        <w:rPr>
          <w:lang w:eastAsia="zh-CN"/>
        </w:rPr>
        <w:t>neighbouring</w:t>
      </w:r>
      <w:r w:rsidR="0056537E">
        <w:rPr>
          <w:rFonts w:hint="eastAsia"/>
          <w:lang w:eastAsia="zh-CN"/>
        </w:rPr>
        <w:t xml:space="preserve"> eNB</w:t>
      </w:r>
      <w:r w:rsidR="009D062C">
        <w:rPr>
          <w:rFonts w:hint="eastAsia"/>
          <w:lang w:eastAsia="zh-CN"/>
        </w:rPr>
        <w:t xml:space="preserve"> about the resource </w:t>
      </w:r>
      <w:r w:rsidR="009D062C">
        <w:rPr>
          <w:lang w:eastAsia="zh-CN"/>
        </w:rPr>
        <w:t>assignment</w:t>
      </w:r>
      <w:r w:rsidR="009D062C">
        <w:rPr>
          <w:rFonts w:hint="eastAsia"/>
          <w:lang w:eastAsia="zh-CN"/>
        </w:rPr>
        <w:t xml:space="preserve">. </w:t>
      </w:r>
      <w:r w:rsidR="0056537E">
        <w:rPr>
          <w:rFonts w:hint="eastAsia"/>
          <w:lang w:eastAsia="zh-CN"/>
        </w:rPr>
        <w:t xml:space="preserve"> </w:t>
      </w:r>
      <w:r w:rsidR="009D062C">
        <w:rPr>
          <w:rFonts w:hint="eastAsia"/>
          <w:lang w:eastAsia="zh-CN"/>
        </w:rPr>
        <w:t xml:space="preserve">For example, eNB1 may </w:t>
      </w:r>
      <w:r w:rsidR="00D76568">
        <w:rPr>
          <w:rFonts w:hint="eastAsia"/>
          <w:lang w:eastAsia="zh-CN"/>
        </w:rPr>
        <w:t>inform</w:t>
      </w:r>
      <w:r w:rsidR="00B00FD0">
        <w:rPr>
          <w:rFonts w:hint="eastAsia"/>
          <w:lang w:eastAsia="zh-CN"/>
        </w:rPr>
        <w:t xml:space="preserve"> </w:t>
      </w:r>
      <w:r w:rsidR="009D062C">
        <w:rPr>
          <w:rFonts w:hint="eastAsia"/>
          <w:lang w:eastAsia="zh-CN"/>
        </w:rPr>
        <w:t xml:space="preserve">the SPS </w:t>
      </w:r>
      <w:r w:rsidR="00971E89">
        <w:rPr>
          <w:rFonts w:hint="eastAsia"/>
          <w:lang w:eastAsia="zh-CN"/>
        </w:rPr>
        <w:t xml:space="preserve">D2D </w:t>
      </w:r>
      <w:r w:rsidR="009D062C">
        <w:rPr>
          <w:rFonts w:hint="eastAsia"/>
          <w:lang w:eastAsia="zh-CN"/>
        </w:rPr>
        <w:t xml:space="preserve">assignment information </w:t>
      </w:r>
      <w:r w:rsidR="00D76568">
        <w:rPr>
          <w:rFonts w:hint="eastAsia"/>
          <w:lang w:eastAsia="zh-CN"/>
        </w:rPr>
        <w:t xml:space="preserve">to </w:t>
      </w:r>
      <w:r w:rsidR="004F179F">
        <w:rPr>
          <w:lang w:eastAsia="zh-CN"/>
        </w:rPr>
        <w:t>neighbouring</w:t>
      </w:r>
      <w:r w:rsidR="00B00FD0">
        <w:rPr>
          <w:rFonts w:hint="eastAsia"/>
          <w:lang w:eastAsia="zh-CN"/>
        </w:rPr>
        <w:t xml:space="preserve"> eNB</w:t>
      </w:r>
      <w:r w:rsidR="004F179F">
        <w:rPr>
          <w:rFonts w:hint="eastAsia"/>
          <w:lang w:eastAsia="zh-CN"/>
        </w:rPr>
        <w:t xml:space="preserve">2. </w:t>
      </w:r>
      <w:r w:rsidR="00971E89">
        <w:rPr>
          <w:rFonts w:hint="eastAsia"/>
          <w:lang w:eastAsia="zh-CN"/>
        </w:rPr>
        <w:t xml:space="preserve">If the resource has already been allocated to other </w:t>
      </w:r>
      <w:r w:rsidR="00A00563">
        <w:rPr>
          <w:rFonts w:hint="eastAsia"/>
          <w:lang w:eastAsia="zh-CN"/>
        </w:rPr>
        <w:t xml:space="preserve">cell edge </w:t>
      </w:r>
      <w:r w:rsidR="00971E89">
        <w:rPr>
          <w:rFonts w:hint="eastAsia"/>
          <w:lang w:eastAsia="zh-CN"/>
        </w:rPr>
        <w:t xml:space="preserve">UEs served by eNB2, </w:t>
      </w:r>
      <w:r w:rsidR="00E224DD">
        <w:rPr>
          <w:rFonts w:hint="eastAsia"/>
          <w:lang w:eastAsia="zh-CN"/>
        </w:rPr>
        <w:t>eNB2 may respond</w:t>
      </w:r>
      <w:r w:rsidR="00380A7C">
        <w:rPr>
          <w:rFonts w:hint="eastAsia"/>
          <w:lang w:eastAsia="zh-CN"/>
        </w:rPr>
        <w:t xml:space="preserve"> with information of recommended or available resource</w:t>
      </w:r>
      <w:r w:rsidR="00E224DD">
        <w:rPr>
          <w:rFonts w:hint="eastAsia"/>
          <w:lang w:eastAsia="zh-CN"/>
        </w:rPr>
        <w:t>.</w:t>
      </w:r>
      <w:r w:rsidR="00380A7C">
        <w:rPr>
          <w:rFonts w:hint="eastAsia"/>
          <w:lang w:eastAsia="zh-CN"/>
        </w:rPr>
        <w:t xml:space="preserve"> Then eNB1 </w:t>
      </w:r>
      <w:r w:rsidR="00FE7594">
        <w:rPr>
          <w:rFonts w:hint="eastAsia"/>
          <w:lang w:eastAsia="zh-CN"/>
        </w:rPr>
        <w:t xml:space="preserve">allocates </w:t>
      </w:r>
      <w:r w:rsidR="00380A7C">
        <w:rPr>
          <w:rFonts w:hint="eastAsia"/>
          <w:lang w:eastAsia="zh-CN"/>
        </w:rPr>
        <w:t xml:space="preserve">the </w:t>
      </w:r>
      <w:r w:rsidR="00FE7594">
        <w:rPr>
          <w:rFonts w:hint="eastAsia"/>
          <w:lang w:eastAsia="zh-CN"/>
        </w:rPr>
        <w:t xml:space="preserve">D2D </w:t>
      </w:r>
      <w:r w:rsidR="00380A7C">
        <w:rPr>
          <w:lang w:eastAsia="zh-CN"/>
        </w:rPr>
        <w:t>resource</w:t>
      </w:r>
      <w:r w:rsidR="00206EC8">
        <w:rPr>
          <w:rFonts w:hint="eastAsia"/>
          <w:lang w:eastAsia="zh-CN"/>
        </w:rPr>
        <w:t xml:space="preserve"> </w:t>
      </w:r>
      <w:r w:rsidR="00971E89">
        <w:rPr>
          <w:rFonts w:hint="eastAsia"/>
          <w:lang w:eastAsia="zh-CN"/>
        </w:rPr>
        <w:t xml:space="preserve">without </w:t>
      </w:r>
      <w:r w:rsidR="00FE7594">
        <w:rPr>
          <w:rFonts w:hint="eastAsia"/>
          <w:lang w:eastAsia="zh-CN"/>
        </w:rPr>
        <w:t xml:space="preserve">potential </w:t>
      </w:r>
      <w:r w:rsidR="00971E89">
        <w:rPr>
          <w:rFonts w:hint="eastAsia"/>
          <w:lang w:eastAsia="zh-CN"/>
        </w:rPr>
        <w:t>interference</w:t>
      </w:r>
      <w:r w:rsidR="00380A7C">
        <w:rPr>
          <w:rFonts w:hint="eastAsia"/>
          <w:lang w:eastAsia="zh-CN"/>
        </w:rPr>
        <w:t xml:space="preserve"> and notify it to UE1</w:t>
      </w:r>
      <w:r w:rsidR="00923BF1">
        <w:rPr>
          <w:rFonts w:hint="eastAsia"/>
          <w:lang w:eastAsia="zh-CN"/>
        </w:rPr>
        <w:t>.</w:t>
      </w:r>
      <w:r w:rsidR="005051C7">
        <w:rPr>
          <w:rFonts w:hint="eastAsia"/>
          <w:lang w:eastAsia="zh-CN"/>
        </w:rPr>
        <w:t xml:space="preserve"> </w:t>
      </w:r>
      <w:r w:rsidR="003132FE">
        <w:rPr>
          <w:rFonts w:hint="eastAsia"/>
          <w:lang w:eastAsia="zh-CN"/>
        </w:rPr>
        <w:t xml:space="preserve">Optionally, the </w:t>
      </w:r>
      <w:r w:rsidR="000B5910">
        <w:rPr>
          <w:rFonts w:hint="eastAsia"/>
          <w:lang w:eastAsia="zh-CN"/>
        </w:rPr>
        <w:t xml:space="preserve">eNB may broadcast the </w:t>
      </w:r>
      <w:r w:rsidR="00BD0938">
        <w:rPr>
          <w:rFonts w:hint="eastAsia"/>
          <w:lang w:eastAsia="zh-CN"/>
        </w:rPr>
        <w:t xml:space="preserve">SPS assignment </w:t>
      </w:r>
      <w:r w:rsidR="00BD0938">
        <w:rPr>
          <w:lang w:eastAsia="zh-CN"/>
        </w:rPr>
        <w:t>information</w:t>
      </w:r>
      <w:r w:rsidR="00BD0938">
        <w:rPr>
          <w:rFonts w:hint="eastAsia"/>
          <w:lang w:eastAsia="zh-CN"/>
        </w:rPr>
        <w:t xml:space="preserve"> to facilitate the D2D reception of D2D UE. Based on the </w:t>
      </w:r>
      <w:r w:rsidR="00091F91">
        <w:rPr>
          <w:rFonts w:hint="eastAsia"/>
          <w:lang w:eastAsia="zh-CN"/>
        </w:rPr>
        <w:t xml:space="preserve">D2D resource assignment </w:t>
      </w:r>
      <w:r w:rsidR="00091F91">
        <w:rPr>
          <w:lang w:eastAsia="zh-CN"/>
        </w:rPr>
        <w:t>information</w:t>
      </w:r>
      <w:r w:rsidR="00091F91">
        <w:rPr>
          <w:rFonts w:hint="eastAsia"/>
          <w:lang w:eastAsia="zh-CN"/>
        </w:rPr>
        <w:t>, the UE1 start</w:t>
      </w:r>
      <w:r>
        <w:rPr>
          <w:rFonts w:hint="eastAsia"/>
          <w:lang w:eastAsia="zh-CN"/>
        </w:rPr>
        <w:t>s</w:t>
      </w:r>
      <w:r w:rsidR="00091F91">
        <w:rPr>
          <w:rFonts w:hint="eastAsia"/>
          <w:lang w:eastAsia="zh-CN"/>
        </w:rPr>
        <w:t xml:space="preserve"> the D2D transmission whereas the proximity UE such as UE 2 and UE3 may receive the corresponding D2D transmission.</w:t>
      </w:r>
    </w:p>
    <w:p w:rsidR="00A71BD6" w:rsidRDefault="00053C61" w:rsidP="00172701">
      <w:pPr>
        <w:jc w:val="center"/>
        <w:rPr>
          <w:lang w:eastAsia="zh-CN"/>
        </w:rPr>
      </w:pPr>
      <w:r>
        <w:rPr>
          <w:rFonts w:hint="eastAsia"/>
          <w:lang w:eastAsia="zh-CN"/>
        </w:rPr>
        <w:t xml:space="preserve"> </w:t>
      </w:r>
      <w:r w:rsidR="00172701">
        <w:object w:dxaOrig="11796" w:dyaOrig="4698">
          <v:shape id="_x0000_i1028" type="#_x0000_t75" style="width:374.4pt;height:149.2pt" o:ole="">
            <v:imagedata r:id="rId14" o:title=""/>
          </v:shape>
          <o:OLEObject Type="Embed" ProgID="Visio.Drawing.11" ShapeID="_x0000_i1028" DrawAspect="Content" ObjectID="_1452491907" r:id="rId15"/>
        </w:object>
      </w:r>
    </w:p>
    <w:p w:rsidR="00DD30C5" w:rsidRDefault="00DD30C5" w:rsidP="00DD30C5">
      <w:pPr>
        <w:jc w:val="center"/>
        <w:rPr>
          <w:lang w:eastAsia="zh-CN"/>
        </w:rPr>
      </w:pPr>
      <w:r>
        <w:rPr>
          <w:lang w:eastAsia="zh-CN"/>
        </w:rPr>
        <w:t>F</w:t>
      </w:r>
      <w:r>
        <w:rPr>
          <w:rFonts w:hint="eastAsia"/>
          <w:lang w:eastAsia="zh-CN"/>
        </w:rPr>
        <w:t>ig.</w:t>
      </w:r>
      <w:r w:rsidR="004B711F">
        <w:rPr>
          <w:rFonts w:hint="eastAsia"/>
          <w:lang w:eastAsia="zh-CN"/>
        </w:rPr>
        <w:t>4</w:t>
      </w:r>
      <w:r>
        <w:rPr>
          <w:rFonts w:hint="eastAsia"/>
          <w:lang w:eastAsia="zh-CN"/>
        </w:rPr>
        <w:t xml:space="preserve">. </w:t>
      </w:r>
      <w:r w:rsidR="005D066E">
        <w:rPr>
          <w:rFonts w:hint="eastAsia"/>
          <w:lang w:eastAsia="zh-CN"/>
        </w:rPr>
        <w:t xml:space="preserve">Procedure </w:t>
      </w:r>
      <w:r>
        <w:rPr>
          <w:rFonts w:hint="eastAsia"/>
          <w:lang w:eastAsia="zh-CN"/>
        </w:rPr>
        <w:t xml:space="preserve">of </w:t>
      </w:r>
      <w:r w:rsidR="005E0AB4">
        <w:rPr>
          <w:rFonts w:hint="eastAsia"/>
          <w:lang w:eastAsia="zh-CN"/>
        </w:rPr>
        <w:t xml:space="preserve">UE specific </w:t>
      </w:r>
      <w:r>
        <w:rPr>
          <w:rFonts w:hint="eastAsia"/>
          <w:lang w:eastAsia="zh-CN"/>
        </w:rPr>
        <w:t>inter-cell</w:t>
      </w:r>
      <w:r w:rsidRPr="00F85B9C">
        <w:rPr>
          <w:rFonts w:hint="eastAsia"/>
          <w:lang w:eastAsia="zh-CN"/>
        </w:rPr>
        <w:t xml:space="preserve"> </w:t>
      </w:r>
      <w:r>
        <w:rPr>
          <w:rFonts w:hint="eastAsia"/>
          <w:lang w:eastAsia="zh-CN"/>
        </w:rPr>
        <w:t xml:space="preserve">D2D </w:t>
      </w:r>
      <w:r w:rsidR="00A71BD6">
        <w:rPr>
          <w:rFonts w:hint="eastAsia"/>
          <w:lang w:eastAsia="zh-CN"/>
        </w:rPr>
        <w:t>resource coordination</w:t>
      </w:r>
    </w:p>
    <w:p w:rsidR="00845040" w:rsidRPr="001C786B" w:rsidRDefault="00845040" w:rsidP="00845040">
      <w:pPr>
        <w:spacing w:line="300" w:lineRule="auto"/>
        <w:jc w:val="both"/>
        <w:rPr>
          <w:rFonts w:eastAsiaTheme="minorEastAsia"/>
          <w:b/>
          <w:i/>
          <w:color w:val="000000"/>
          <w:lang w:eastAsia="zh-CN"/>
        </w:rPr>
      </w:pPr>
      <w:r w:rsidRPr="001C786B">
        <w:rPr>
          <w:rFonts w:eastAsia="PMingLiU" w:hint="eastAsia"/>
          <w:b/>
          <w:i/>
          <w:color w:val="000000"/>
          <w:lang w:eastAsia="zh-TW"/>
        </w:rPr>
        <w:t xml:space="preserve">Proposal </w:t>
      </w:r>
      <w:r w:rsidR="004742C7" w:rsidRPr="001C786B">
        <w:rPr>
          <w:rFonts w:eastAsiaTheme="minorEastAsia" w:hint="eastAsia"/>
          <w:b/>
          <w:i/>
          <w:color w:val="000000"/>
          <w:lang w:eastAsia="zh-CN"/>
        </w:rPr>
        <w:t>5</w:t>
      </w:r>
      <w:r w:rsidRPr="001C786B">
        <w:rPr>
          <w:rFonts w:eastAsia="PMingLiU" w:hint="eastAsia"/>
          <w:b/>
          <w:i/>
          <w:color w:val="000000"/>
          <w:lang w:eastAsia="zh-TW"/>
        </w:rPr>
        <w:t xml:space="preserve">: </w:t>
      </w:r>
      <w:r w:rsidR="00B63124" w:rsidRPr="001C786B">
        <w:rPr>
          <w:rFonts w:hint="eastAsia"/>
          <w:b/>
          <w:i/>
          <w:lang w:val="en-US" w:eastAsia="zh-CN"/>
        </w:rPr>
        <w:t xml:space="preserve">The </w:t>
      </w:r>
      <w:r w:rsidR="001C786B" w:rsidRPr="001C786B">
        <w:rPr>
          <w:rFonts w:hint="eastAsia"/>
          <w:b/>
          <w:i/>
          <w:lang w:eastAsia="zh-CN"/>
        </w:rPr>
        <w:t>UE specific inter-cell D2D resource coordination</w:t>
      </w:r>
      <w:r w:rsidR="00B63124" w:rsidRPr="001C786B">
        <w:rPr>
          <w:rFonts w:hint="eastAsia"/>
          <w:b/>
          <w:i/>
          <w:lang w:val="en-US" w:eastAsia="zh-CN"/>
        </w:rPr>
        <w:t xml:space="preserve"> </w:t>
      </w:r>
      <w:r w:rsidR="00603038" w:rsidRPr="001C786B">
        <w:rPr>
          <w:b/>
          <w:i/>
          <w:lang w:val="en-US" w:eastAsia="zh-CN"/>
        </w:rPr>
        <w:t>is</w:t>
      </w:r>
      <w:r w:rsidR="00B63124" w:rsidRPr="001C786B">
        <w:rPr>
          <w:rFonts w:hint="eastAsia"/>
          <w:b/>
          <w:i/>
          <w:lang w:val="en-US" w:eastAsia="zh-CN"/>
        </w:rPr>
        <w:t xml:space="preserve"> proposed to </w:t>
      </w:r>
      <w:r w:rsidR="00434427" w:rsidRPr="001C786B">
        <w:rPr>
          <w:rFonts w:hint="eastAsia"/>
          <w:b/>
          <w:i/>
          <w:lang w:val="en-US" w:eastAsia="zh-CN"/>
        </w:rPr>
        <w:t xml:space="preserve">be </w:t>
      </w:r>
      <w:r w:rsidR="00B63124" w:rsidRPr="001C786B">
        <w:rPr>
          <w:b/>
          <w:i/>
          <w:lang w:val="en-US" w:eastAsia="zh-CN"/>
        </w:rPr>
        <w:t>considered</w:t>
      </w:r>
      <w:r w:rsidR="001C786B">
        <w:rPr>
          <w:rFonts w:hint="eastAsia"/>
          <w:b/>
          <w:i/>
          <w:lang w:val="en-US" w:eastAsia="zh-CN"/>
        </w:rPr>
        <w:t xml:space="preserve"> by RAN3</w:t>
      </w:r>
      <w:r w:rsidRPr="001C786B">
        <w:rPr>
          <w:rFonts w:eastAsia="PMingLiU" w:hint="eastAsia"/>
          <w:b/>
          <w:i/>
          <w:color w:val="000000"/>
          <w:lang w:eastAsia="zh-TW"/>
        </w:rPr>
        <w:t>.</w:t>
      </w:r>
    </w:p>
    <w:bookmarkEnd w:id="1"/>
    <w:bookmarkEnd w:id="2"/>
    <w:p w:rsidR="00326166" w:rsidRDefault="001A1F92" w:rsidP="001A1F92">
      <w:pPr>
        <w:pStyle w:val="1"/>
        <w:rPr>
          <w:rFonts w:eastAsia="宋体"/>
          <w:lang w:eastAsia="zh-CN"/>
        </w:rPr>
      </w:pPr>
      <w:r w:rsidRPr="000A4C5A">
        <w:rPr>
          <w:rFonts w:eastAsia="宋体" w:hint="eastAsia"/>
          <w:lang w:eastAsia="zh-CN"/>
        </w:rPr>
        <w:t>Conclusion</w:t>
      </w:r>
    </w:p>
    <w:p w:rsidR="008C54D2" w:rsidRDefault="008C54D2" w:rsidP="00F56D59">
      <w:pPr>
        <w:jc w:val="both"/>
        <w:rPr>
          <w:lang w:eastAsia="zh-CN"/>
        </w:rPr>
      </w:pPr>
      <w:r>
        <w:rPr>
          <w:rFonts w:hint="eastAsia"/>
          <w:lang w:val="en-US" w:eastAsia="zh-CN"/>
        </w:rPr>
        <w:t>In this contribution, initial discussion on inter-cell</w:t>
      </w:r>
      <w:r>
        <w:rPr>
          <w:rFonts w:hint="eastAsia"/>
          <w:lang w:eastAsia="zh-CN"/>
        </w:rPr>
        <w:t xml:space="preserve"> D2D </w:t>
      </w:r>
      <w:r>
        <w:rPr>
          <w:rFonts w:hint="eastAsia"/>
          <w:lang w:val="en-US" w:eastAsia="zh-CN"/>
        </w:rPr>
        <w:t>resource allocation including cell level resource allocation</w:t>
      </w:r>
      <w:r w:rsidRPr="00DD32FE">
        <w:rPr>
          <w:rFonts w:hint="eastAsia"/>
          <w:lang w:val="en-US" w:eastAsia="zh-CN"/>
        </w:rPr>
        <w:t xml:space="preserve"> </w:t>
      </w:r>
      <w:r>
        <w:rPr>
          <w:rFonts w:hint="eastAsia"/>
          <w:lang w:val="en-US" w:eastAsia="zh-CN"/>
        </w:rPr>
        <w:t>and UE level resource allocation</w:t>
      </w:r>
      <w:r w:rsidRPr="00DD32FE">
        <w:rPr>
          <w:rFonts w:hint="eastAsia"/>
          <w:lang w:val="en-US" w:eastAsia="zh-CN"/>
        </w:rPr>
        <w:t xml:space="preserve"> </w:t>
      </w:r>
      <w:r>
        <w:rPr>
          <w:rFonts w:hint="eastAsia"/>
          <w:lang w:val="en-US" w:eastAsia="zh-CN"/>
        </w:rPr>
        <w:t>are presented, and</w:t>
      </w:r>
      <w:r w:rsidRPr="00DF4FDF">
        <w:rPr>
          <w:rFonts w:hint="eastAsia"/>
          <w:lang w:val="en-US" w:eastAsia="zh-CN"/>
        </w:rPr>
        <w:t xml:space="preserve"> </w:t>
      </w:r>
      <w:r>
        <w:rPr>
          <w:rFonts w:hint="eastAsia"/>
          <w:lang w:val="en-US" w:eastAsia="zh-CN"/>
        </w:rPr>
        <w:t xml:space="preserve">the potential impact on X2/S1 and the </w:t>
      </w:r>
      <w:r>
        <w:rPr>
          <w:lang w:val="en-US" w:eastAsia="zh-CN"/>
        </w:rPr>
        <w:t>signaling</w:t>
      </w:r>
      <w:r>
        <w:rPr>
          <w:rFonts w:hint="eastAsia"/>
          <w:lang w:val="en-US" w:eastAsia="zh-CN"/>
        </w:rPr>
        <w:t xml:space="preserve"> procedures </w:t>
      </w:r>
      <w:r w:rsidR="00DE7BF8">
        <w:rPr>
          <w:rFonts w:hint="eastAsia"/>
          <w:lang w:val="en-US" w:eastAsia="zh-CN"/>
        </w:rPr>
        <w:t xml:space="preserve">is </w:t>
      </w:r>
      <w:r>
        <w:rPr>
          <w:rFonts w:hint="eastAsia"/>
          <w:lang w:val="en-US" w:eastAsia="zh-CN"/>
        </w:rPr>
        <w:t>provided</w:t>
      </w:r>
      <w:r>
        <w:rPr>
          <w:rFonts w:hint="eastAsia"/>
          <w:lang w:eastAsia="zh-CN"/>
        </w:rPr>
        <w:t xml:space="preserve">. The impact of asynchronous cell deployment on inter-cell D2D discovery/communication is also addressed. Some observations and proposals are given </w:t>
      </w:r>
      <w:r w:rsidR="00DE7BF8">
        <w:rPr>
          <w:rFonts w:hint="eastAsia"/>
          <w:lang w:eastAsia="zh-CN"/>
        </w:rPr>
        <w:t>as follows.</w:t>
      </w:r>
    </w:p>
    <w:p w:rsidR="00EB612E" w:rsidRPr="00EB612E" w:rsidRDefault="00EB612E" w:rsidP="00F56D59">
      <w:pPr>
        <w:jc w:val="both"/>
        <w:rPr>
          <w:b/>
          <w:i/>
          <w:lang w:eastAsia="zh-CN"/>
        </w:rPr>
      </w:pPr>
      <w:r w:rsidRPr="0041435A">
        <w:rPr>
          <w:b/>
          <w:i/>
          <w:lang w:eastAsia="zh-CN"/>
        </w:rPr>
        <w:t xml:space="preserve">Observation </w:t>
      </w:r>
      <w:r w:rsidR="00995B76">
        <w:rPr>
          <w:rFonts w:hint="eastAsia"/>
          <w:b/>
          <w:i/>
          <w:lang w:eastAsia="zh-CN"/>
        </w:rPr>
        <w:t>1</w:t>
      </w:r>
      <w:r w:rsidRPr="0041435A">
        <w:rPr>
          <w:b/>
          <w:i/>
          <w:lang w:eastAsia="zh-CN"/>
        </w:rPr>
        <w:t>:</w:t>
      </w:r>
      <w:r w:rsidRPr="0041435A">
        <w:rPr>
          <w:rFonts w:hint="eastAsia"/>
          <w:b/>
          <w:i/>
          <w:lang w:eastAsia="zh-CN"/>
        </w:rPr>
        <w:t xml:space="preserve"> In order to avoid the inter-cell interference, the UE-level coordination for inter-cell D2D transmission is worthwhile for the Type 2 or coordinated D2D resource allocation. </w:t>
      </w:r>
    </w:p>
    <w:p w:rsidR="009422C6" w:rsidRDefault="009422C6" w:rsidP="00F56D59">
      <w:pPr>
        <w:jc w:val="both"/>
        <w:rPr>
          <w:b/>
          <w:i/>
          <w:lang w:eastAsia="zh-CN"/>
        </w:rPr>
      </w:pPr>
      <w:r w:rsidRPr="0016736F">
        <w:rPr>
          <w:b/>
          <w:i/>
          <w:lang w:eastAsia="zh-CN"/>
        </w:rPr>
        <w:lastRenderedPageBreak/>
        <w:t xml:space="preserve">Proposal1: </w:t>
      </w:r>
      <w:r>
        <w:rPr>
          <w:rFonts w:hint="eastAsia"/>
          <w:b/>
          <w:i/>
          <w:lang w:eastAsia="zh-CN"/>
        </w:rPr>
        <w:t xml:space="preserve">RAN3 is </w:t>
      </w:r>
      <w:r>
        <w:rPr>
          <w:b/>
          <w:i/>
          <w:lang w:eastAsia="zh-CN"/>
        </w:rPr>
        <w:t>recommend</w:t>
      </w:r>
      <w:r>
        <w:rPr>
          <w:rFonts w:hint="eastAsia"/>
          <w:b/>
          <w:i/>
          <w:lang w:eastAsia="zh-CN"/>
        </w:rPr>
        <w:t xml:space="preserve"> to consider the inter-cell D2D resource pool coordination, the asynchronous cell deployment and the interference avoidance issues whose impacts on RAN3 needs to be investigated. </w:t>
      </w:r>
    </w:p>
    <w:p w:rsidR="00533A52" w:rsidRDefault="00533A52" w:rsidP="00F56D59">
      <w:pPr>
        <w:jc w:val="both"/>
        <w:rPr>
          <w:b/>
          <w:i/>
          <w:lang w:eastAsia="zh-CN"/>
        </w:rPr>
      </w:pPr>
      <w:r w:rsidRPr="00877368">
        <w:rPr>
          <w:rFonts w:eastAsia="PMingLiU" w:hint="eastAsia"/>
          <w:b/>
          <w:i/>
          <w:color w:val="000000"/>
          <w:lang w:eastAsia="zh-TW"/>
        </w:rPr>
        <w:t xml:space="preserve">Proposal </w:t>
      </w:r>
      <w:r>
        <w:rPr>
          <w:rFonts w:eastAsiaTheme="minorEastAsia" w:hint="eastAsia"/>
          <w:b/>
          <w:i/>
          <w:color w:val="000000"/>
          <w:lang w:eastAsia="zh-CN"/>
        </w:rPr>
        <w:t>2</w:t>
      </w:r>
      <w:r w:rsidRPr="00877368">
        <w:rPr>
          <w:rFonts w:hint="eastAsia"/>
          <w:b/>
          <w:i/>
          <w:lang w:eastAsia="zh-CN"/>
        </w:rPr>
        <w:t xml:space="preserve">: </w:t>
      </w:r>
      <w:r>
        <w:rPr>
          <w:rFonts w:hint="eastAsia"/>
          <w:b/>
          <w:i/>
          <w:lang w:eastAsia="zh-CN"/>
        </w:rPr>
        <w:t>The S1/X2 impacts of D2D resource pool</w:t>
      </w:r>
      <w:r w:rsidRPr="008B666D">
        <w:rPr>
          <w:rFonts w:hint="eastAsia"/>
          <w:b/>
          <w:i/>
        </w:rPr>
        <w:t xml:space="preserve"> </w:t>
      </w:r>
      <w:r>
        <w:rPr>
          <w:rFonts w:hint="eastAsia"/>
          <w:b/>
          <w:i/>
        </w:rPr>
        <w:t>initial configuration</w:t>
      </w:r>
      <w:r>
        <w:rPr>
          <w:rFonts w:hint="eastAsia"/>
          <w:b/>
          <w:i/>
          <w:lang w:eastAsia="zh-CN"/>
        </w:rPr>
        <w:t xml:space="preserve"> and </w:t>
      </w:r>
      <w:r w:rsidRPr="008B666D">
        <w:rPr>
          <w:rFonts w:hint="eastAsia"/>
          <w:b/>
          <w:i/>
        </w:rPr>
        <w:t>configuration update</w:t>
      </w:r>
      <w:r>
        <w:rPr>
          <w:rFonts w:hint="eastAsia"/>
          <w:b/>
          <w:i/>
          <w:lang w:eastAsia="zh-CN"/>
        </w:rPr>
        <w:t xml:space="preserve"> </w:t>
      </w:r>
      <w:r w:rsidRPr="008B666D">
        <w:rPr>
          <w:rFonts w:hint="eastAsia"/>
          <w:b/>
          <w:i/>
        </w:rPr>
        <w:t>for inter-cell D2D discovery and communication are proposed to be taken into consideration.</w:t>
      </w:r>
    </w:p>
    <w:p w:rsidR="00E9663D" w:rsidRDefault="00E9663D" w:rsidP="00F56D59">
      <w:pPr>
        <w:jc w:val="both"/>
        <w:rPr>
          <w:b/>
          <w:i/>
          <w:lang w:eastAsia="zh-CN"/>
        </w:rPr>
      </w:pPr>
      <w:r w:rsidRPr="00692099">
        <w:rPr>
          <w:rFonts w:eastAsiaTheme="minorEastAsia" w:hint="eastAsia"/>
          <w:b/>
          <w:i/>
          <w:lang w:eastAsia="zh-CN"/>
        </w:rPr>
        <w:t xml:space="preserve">Proposal </w:t>
      </w:r>
      <w:r>
        <w:rPr>
          <w:rFonts w:eastAsiaTheme="minorEastAsia" w:hint="eastAsia"/>
          <w:b/>
          <w:i/>
          <w:lang w:eastAsia="zh-CN"/>
        </w:rPr>
        <w:t>3</w:t>
      </w:r>
      <w:r w:rsidRPr="000F4DAE">
        <w:rPr>
          <w:rFonts w:eastAsiaTheme="minorEastAsia" w:hint="eastAsia"/>
          <w:b/>
          <w:i/>
          <w:lang w:eastAsia="zh-CN"/>
        </w:rPr>
        <w:t>：</w:t>
      </w:r>
      <w:r w:rsidRPr="000F4DAE">
        <w:rPr>
          <w:rFonts w:eastAsiaTheme="minorEastAsia" w:hint="eastAsia"/>
          <w:b/>
          <w:i/>
          <w:lang w:eastAsia="zh-CN"/>
        </w:rPr>
        <w:t xml:space="preserve"> RAN3 is recommended not to consider the standard impact from </w:t>
      </w:r>
      <w:r w:rsidRPr="000F4DAE">
        <w:rPr>
          <w:rFonts w:eastAsiaTheme="minorEastAsia"/>
          <w:b/>
          <w:i/>
          <w:lang w:eastAsia="zh-CN"/>
        </w:rPr>
        <w:t>asynchronous</w:t>
      </w:r>
      <w:r w:rsidRPr="000F4DAE">
        <w:rPr>
          <w:rFonts w:eastAsiaTheme="minorEastAsia" w:hint="eastAsia"/>
          <w:b/>
          <w:i/>
          <w:lang w:eastAsia="zh-CN"/>
        </w:rPr>
        <w:t xml:space="preserve"> deployment and leave the synchronization issue to implementation.</w:t>
      </w:r>
    </w:p>
    <w:p w:rsidR="000313C7" w:rsidRPr="001D5F11" w:rsidRDefault="000313C7" w:rsidP="00F56D59">
      <w:pPr>
        <w:jc w:val="both"/>
        <w:rPr>
          <w:i/>
          <w:lang w:eastAsia="zh-CN"/>
        </w:rPr>
      </w:pPr>
      <w:r w:rsidRPr="001D5F11">
        <w:rPr>
          <w:rFonts w:hint="eastAsia"/>
          <w:b/>
          <w:i/>
          <w:lang w:eastAsia="zh-CN"/>
        </w:rPr>
        <w:t xml:space="preserve">Proposal </w:t>
      </w:r>
      <w:r>
        <w:rPr>
          <w:rFonts w:hint="eastAsia"/>
          <w:b/>
          <w:i/>
          <w:lang w:eastAsia="zh-CN"/>
        </w:rPr>
        <w:t>4</w:t>
      </w:r>
      <w:r w:rsidRPr="001D5F11">
        <w:rPr>
          <w:rFonts w:hint="eastAsia"/>
          <w:b/>
          <w:i/>
          <w:lang w:eastAsia="zh-CN"/>
        </w:rPr>
        <w:t xml:space="preserve">: For the network controlled D2D discovery and communication, the UE D2D capability context need to be delivered through </w:t>
      </w:r>
      <w:r w:rsidRPr="001D5F11">
        <w:rPr>
          <w:b/>
          <w:i/>
          <w:lang w:eastAsia="zh-CN"/>
        </w:rPr>
        <w:t xml:space="preserve">S1 and X2 </w:t>
      </w:r>
      <w:r w:rsidRPr="001D5F11">
        <w:rPr>
          <w:rFonts w:hint="eastAsia"/>
          <w:b/>
          <w:i/>
          <w:lang w:eastAsia="zh-CN"/>
        </w:rPr>
        <w:t>interface</w:t>
      </w:r>
      <w:r>
        <w:rPr>
          <w:rFonts w:hint="eastAsia"/>
          <w:b/>
          <w:i/>
          <w:lang w:eastAsia="zh-CN"/>
        </w:rPr>
        <w:t>s</w:t>
      </w:r>
      <w:r w:rsidRPr="001D5F11">
        <w:rPr>
          <w:b/>
          <w:i/>
          <w:lang w:eastAsia="zh-CN"/>
        </w:rPr>
        <w:t>.</w:t>
      </w:r>
    </w:p>
    <w:p w:rsidR="00E9663D" w:rsidRPr="001C786B" w:rsidRDefault="001C786B" w:rsidP="00F56D59">
      <w:pPr>
        <w:spacing w:line="300" w:lineRule="auto"/>
        <w:jc w:val="both"/>
        <w:rPr>
          <w:rFonts w:eastAsiaTheme="minorEastAsia"/>
          <w:b/>
          <w:i/>
          <w:color w:val="000000"/>
          <w:lang w:eastAsia="zh-CN"/>
        </w:rPr>
      </w:pPr>
      <w:r w:rsidRPr="001C786B">
        <w:rPr>
          <w:rFonts w:eastAsia="PMingLiU" w:hint="eastAsia"/>
          <w:b/>
          <w:i/>
          <w:color w:val="000000"/>
          <w:lang w:eastAsia="zh-TW"/>
        </w:rPr>
        <w:t xml:space="preserve">Proposal </w:t>
      </w:r>
      <w:r w:rsidRPr="001C786B">
        <w:rPr>
          <w:rFonts w:eastAsiaTheme="minorEastAsia" w:hint="eastAsia"/>
          <w:b/>
          <w:i/>
          <w:color w:val="000000"/>
          <w:lang w:eastAsia="zh-CN"/>
        </w:rPr>
        <w:t>5</w:t>
      </w:r>
      <w:r w:rsidRPr="001C786B">
        <w:rPr>
          <w:rFonts w:eastAsia="PMingLiU" w:hint="eastAsia"/>
          <w:b/>
          <w:i/>
          <w:color w:val="000000"/>
          <w:lang w:eastAsia="zh-TW"/>
        </w:rPr>
        <w:t xml:space="preserve">: </w:t>
      </w:r>
      <w:r w:rsidRPr="001C786B">
        <w:rPr>
          <w:rFonts w:hint="eastAsia"/>
          <w:b/>
          <w:i/>
          <w:lang w:val="en-US" w:eastAsia="zh-CN"/>
        </w:rPr>
        <w:t xml:space="preserve">The </w:t>
      </w:r>
      <w:r w:rsidRPr="001C786B">
        <w:rPr>
          <w:rFonts w:hint="eastAsia"/>
          <w:b/>
          <w:i/>
          <w:lang w:eastAsia="zh-CN"/>
        </w:rPr>
        <w:t>UE specific inter-cell D2D resource coordination</w:t>
      </w:r>
      <w:r w:rsidRPr="001C786B">
        <w:rPr>
          <w:rFonts w:hint="eastAsia"/>
          <w:b/>
          <w:i/>
          <w:lang w:val="en-US" w:eastAsia="zh-CN"/>
        </w:rPr>
        <w:t xml:space="preserve"> </w:t>
      </w:r>
      <w:r w:rsidR="00603038">
        <w:rPr>
          <w:rFonts w:hint="eastAsia"/>
          <w:b/>
          <w:i/>
          <w:lang w:val="en-US" w:eastAsia="zh-CN"/>
        </w:rPr>
        <w:t>is</w:t>
      </w:r>
      <w:r w:rsidRPr="001C786B">
        <w:rPr>
          <w:rFonts w:hint="eastAsia"/>
          <w:b/>
          <w:i/>
          <w:lang w:val="en-US" w:eastAsia="zh-CN"/>
        </w:rPr>
        <w:t xml:space="preserve"> proposed to be </w:t>
      </w:r>
      <w:r w:rsidRPr="001C786B">
        <w:rPr>
          <w:b/>
          <w:i/>
          <w:lang w:val="en-US" w:eastAsia="zh-CN"/>
        </w:rPr>
        <w:t>considered</w:t>
      </w:r>
      <w:r>
        <w:rPr>
          <w:rFonts w:hint="eastAsia"/>
          <w:b/>
          <w:i/>
          <w:lang w:val="en-US" w:eastAsia="zh-CN"/>
        </w:rPr>
        <w:t xml:space="preserve"> by RAN3</w:t>
      </w:r>
      <w:r w:rsidRPr="001C786B">
        <w:rPr>
          <w:rFonts w:eastAsia="PMingLiU" w:hint="eastAsia"/>
          <w:b/>
          <w:i/>
          <w:color w:val="000000"/>
          <w:lang w:eastAsia="zh-TW"/>
        </w:rPr>
        <w:t>.</w:t>
      </w:r>
    </w:p>
    <w:p w:rsidR="0001565F" w:rsidRDefault="0001565F" w:rsidP="0013204A">
      <w:pPr>
        <w:pStyle w:val="1"/>
        <w:rPr>
          <w:rFonts w:eastAsiaTheme="minorEastAsia"/>
          <w:lang w:eastAsia="zh-CN"/>
        </w:rPr>
      </w:pPr>
      <w:r w:rsidRPr="000A4C5A">
        <w:rPr>
          <w:rFonts w:hint="eastAsia"/>
        </w:rPr>
        <w:t>Reference</w:t>
      </w:r>
    </w:p>
    <w:bookmarkEnd w:id="0"/>
    <w:p w:rsidR="00E056DC" w:rsidRPr="00892C7C" w:rsidRDefault="00E056DC" w:rsidP="00E056DC">
      <w:pPr>
        <w:rPr>
          <w:lang w:eastAsia="zh-CN"/>
        </w:rPr>
      </w:pPr>
      <w:r>
        <w:rPr>
          <w:rFonts w:hint="eastAsia"/>
          <w:lang w:eastAsia="zh-CN"/>
        </w:rPr>
        <w:t>[1] TR 36.843</w:t>
      </w:r>
    </w:p>
    <w:p w:rsidR="006658E6" w:rsidRDefault="006B251C" w:rsidP="00F14A65">
      <w:pPr>
        <w:rPr>
          <w:lang w:eastAsia="zh-CN"/>
        </w:rPr>
      </w:pPr>
      <w:r>
        <w:rPr>
          <w:rFonts w:hint="eastAsia"/>
          <w:lang w:eastAsia="zh-CN"/>
        </w:rPr>
        <w:t xml:space="preserve">[2] </w:t>
      </w:r>
      <w:r w:rsidR="006658E6">
        <w:rPr>
          <w:rFonts w:hint="eastAsia"/>
          <w:lang w:eastAsia="zh-CN"/>
        </w:rPr>
        <w:t>R2-134212, On Resource allocation for D2D discovery, ZTE, Nov. 2013, USA.</w:t>
      </w:r>
    </w:p>
    <w:p w:rsidR="006A55E6" w:rsidRDefault="006A55E6" w:rsidP="00F14A65">
      <w:pPr>
        <w:rPr>
          <w:lang w:eastAsia="zh-CN"/>
        </w:rPr>
      </w:pPr>
      <w:r>
        <w:rPr>
          <w:rFonts w:hint="eastAsia"/>
          <w:lang w:eastAsia="zh-CN"/>
        </w:rPr>
        <w:t>[3] RAN2#83bis Chairman Meeting notes.</w:t>
      </w:r>
    </w:p>
    <w:p w:rsidR="006A55E6" w:rsidRPr="006658E6" w:rsidRDefault="006A55E6" w:rsidP="00F14A65">
      <w:pPr>
        <w:rPr>
          <w:lang w:eastAsia="zh-CN"/>
        </w:rPr>
      </w:pPr>
    </w:p>
    <w:sectPr w:rsidR="006A55E6" w:rsidRPr="006658E6" w:rsidSect="00F93B21">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14E" w:rsidRDefault="0012014E">
      <w:r>
        <w:separator/>
      </w:r>
    </w:p>
  </w:endnote>
  <w:endnote w:type="continuationSeparator" w:id="0">
    <w:p w:rsidR="0012014E" w:rsidRDefault="0012014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B45" w:rsidRDefault="00D91B45">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14E" w:rsidRDefault="0012014E">
      <w:r>
        <w:separator/>
      </w:r>
    </w:p>
  </w:footnote>
  <w:footnote w:type="continuationSeparator" w:id="0">
    <w:p w:rsidR="0012014E" w:rsidRDefault="001201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8EB"/>
    <w:multiLevelType w:val="hybridMultilevel"/>
    <w:tmpl w:val="2A987E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A55EB87C"/>
    <w:lvl w:ilvl="0">
      <w:start w:val="1"/>
      <w:numFmt w:val="decimal"/>
      <w:pStyle w:val="1"/>
      <w:suff w:val="nothing"/>
      <w:lvlText w:val="%1  "/>
      <w:lvlJc w:val="left"/>
      <w:pPr>
        <w:ind w:left="142" w:firstLine="0"/>
      </w:pPr>
      <w:rPr>
        <w:rFonts w:ascii="Arial" w:eastAsia="黑体" w:hAnsi="Arial" w:hint="default"/>
        <w:b w:val="0"/>
        <w:i w:val="0"/>
        <w:sz w:val="36"/>
        <w:szCs w:val="36"/>
        <w:lang w:val="en-US"/>
      </w:rPr>
    </w:lvl>
    <w:lvl w:ilvl="1">
      <w:start w:val="1"/>
      <w:numFmt w:val="decimal"/>
      <w:pStyle w:val="20"/>
      <w:suff w:val="nothing"/>
      <w:lvlText w:val="%1.%2  "/>
      <w:lvlJc w:val="left"/>
      <w:pPr>
        <w:ind w:left="426"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978"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宋体"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02D4E5B"/>
    <w:multiLevelType w:val="hybridMultilevel"/>
    <w:tmpl w:val="7694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423B5C"/>
    <w:multiLevelType w:val="hybridMultilevel"/>
    <w:tmpl w:val="DD48B0EA"/>
    <w:lvl w:ilvl="0" w:tplc="9F54F07C">
      <w:start w:val="1"/>
      <w:numFmt w:val="bullet"/>
      <w:lvlText w:val="•"/>
      <w:lvlJc w:val="left"/>
      <w:pPr>
        <w:tabs>
          <w:tab w:val="num" w:pos="720"/>
        </w:tabs>
        <w:ind w:left="720" w:hanging="360"/>
      </w:pPr>
      <w:rPr>
        <w:rFonts w:ascii="Arial" w:hAnsi="Arial" w:hint="default"/>
      </w:rPr>
    </w:lvl>
    <w:lvl w:ilvl="1" w:tplc="7A348D94">
      <w:start w:val="3742"/>
      <w:numFmt w:val="bullet"/>
      <w:lvlText w:val="–"/>
      <w:lvlJc w:val="left"/>
      <w:pPr>
        <w:tabs>
          <w:tab w:val="num" w:pos="1440"/>
        </w:tabs>
        <w:ind w:left="1440" w:hanging="360"/>
      </w:pPr>
      <w:rPr>
        <w:rFonts w:ascii="Arial" w:hAnsi="Arial" w:hint="default"/>
      </w:rPr>
    </w:lvl>
    <w:lvl w:ilvl="2" w:tplc="F7A4FE08">
      <w:start w:val="3742"/>
      <w:numFmt w:val="bullet"/>
      <w:lvlText w:val="•"/>
      <w:lvlJc w:val="left"/>
      <w:pPr>
        <w:tabs>
          <w:tab w:val="num" w:pos="2160"/>
        </w:tabs>
        <w:ind w:left="2160" w:hanging="360"/>
      </w:pPr>
      <w:rPr>
        <w:rFonts w:ascii="Arial" w:hAnsi="Arial" w:hint="default"/>
      </w:rPr>
    </w:lvl>
    <w:lvl w:ilvl="3" w:tplc="1BD292E0" w:tentative="1">
      <w:start w:val="1"/>
      <w:numFmt w:val="bullet"/>
      <w:lvlText w:val="•"/>
      <w:lvlJc w:val="left"/>
      <w:pPr>
        <w:tabs>
          <w:tab w:val="num" w:pos="2880"/>
        </w:tabs>
        <w:ind w:left="2880" w:hanging="360"/>
      </w:pPr>
      <w:rPr>
        <w:rFonts w:ascii="Arial" w:hAnsi="Arial" w:hint="default"/>
      </w:rPr>
    </w:lvl>
    <w:lvl w:ilvl="4" w:tplc="1BAAA1E6" w:tentative="1">
      <w:start w:val="1"/>
      <w:numFmt w:val="bullet"/>
      <w:lvlText w:val="•"/>
      <w:lvlJc w:val="left"/>
      <w:pPr>
        <w:tabs>
          <w:tab w:val="num" w:pos="3600"/>
        </w:tabs>
        <w:ind w:left="3600" w:hanging="360"/>
      </w:pPr>
      <w:rPr>
        <w:rFonts w:ascii="Arial" w:hAnsi="Arial" w:hint="default"/>
      </w:rPr>
    </w:lvl>
    <w:lvl w:ilvl="5" w:tplc="95E85D72" w:tentative="1">
      <w:start w:val="1"/>
      <w:numFmt w:val="bullet"/>
      <w:lvlText w:val="•"/>
      <w:lvlJc w:val="left"/>
      <w:pPr>
        <w:tabs>
          <w:tab w:val="num" w:pos="4320"/>
        </w:tabs>
        <w:ind w:left="4320" w:hanging="360"/>
      </w:pPr>
      <w:rPr>
        <w:rFonts w:ascii="Arial" w:hAnsi="Arial" w:hint="default"/>
      </w:rPr>
    </w:lvl>
    <w:lvl w:ilvl="6" w:tplc="6424534E" w:tentative="1">
      <w:start w:val="1"/>
      <w:numFmt w:val="bullet"/>
      <w:lvlText w:val="•"/>
      <w:lvlJc w:val="left"/>
      <w:pPr>
        <w:tabs>
          <w:tab w:val="num" w:pos="5040"/>
        </w:tabs>
        <w:ind w:left="5040" w:hanging="360"/>
      </w:pPr>
      <w:rPr>
        <w:rFonts w:ascii="Arial" w:hAnsi="Arial" w:hint="default"/>
      </w:rPr>
    </w:lvl>
    <w:lvl w:ilvl="7" w:tplc="64FC76E0" w:tentative="1">
      <w:start w:val="1"/>
      <w:numFmt w:val="bullet"/>
      <w:lvlText w:val="•"/>
      <w:lvlJc w:val="left"/>
      <w:pPr>
        <w:tabs>
          <w:tab w:val="num" w:pos="5760"/>
        </w:tabs>
        <w:ind w:left="5760" w:hanging="360"/>
      </w:pPr>
      <w:rPr>
        <w:rFonts w:ascii="Arial" w:hAnsi="Arial" w:hint="default"/>
      </w:rPr>
    </w:lvl>
    <w:lvl w:ilvl="8" w:tplc="F68C1248" w:tentative="1">
      <w:start w:val="1"/>
      <w:numFmt w:val="bullet"/>
      <w:lvlText w:val="•"/>
      <w:lvlJc w:val="left"/>
      <w:pPr>
        <w:tabs>
          <w:tab w:val="num" w:pos="6480"/>
        </w:tabs>
        <w:ind w:left="6480" w:hanging="360"/>
      </w:pPr>
      <w:rPr>
        <w:rFonts w:ascii="Arial" w:hAnsi="Arial" w:hint="default"/>
      </w:rPr>
    </w:lvl>
  </w:abstractNum>
  <w:abstractNum w:abstractNumId="7">
    <w:nsid w:val="22A60540"/>
    <w:multiLevelType w:val="hybridMultilevel"/>
    <w:tmpl w:val="E76240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935C68"/>
    <w:multiLevelType w:val="hybridMultilevel"/>
    <w:tmpl w:val="1E1EB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3161789"/>
    <w:multiLevelType w:val="hybridMultilevel"/>
    <w:tmpl w:val="5EF42080"/>
    <w:lvl w:ilvl="0" w:tplc="53682288">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AA25E6"/>
    <w:multiLevelType w:val="hybridMultilevel"/>
    <w:tmpl w:val="27DA3C3E"/>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nsid w:val="661B6FF6"/>
    <w:multiLevelType w:val="hybridMultilevel"/>
    <w:tmpl w:val="E4FC3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17">
    <w:nsid w:val="6F8B03F7"/>
    <w:multiLevelType w:val="hybridMultilevel"/>
    <w:tmpl w:val="D74C25C4"/>
    <w:lvl w:ilvl="0" w:tplc="149CE748">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90175EE"/>
    <w:multiLevelType w:val="hybridMultilevel"/>
    <w:tmpl w:val="D8908406"/>
    <w:lvl w:ilvl="0" w:tplc="CFDE185A">
      <w:start w:val="1"/>
      <w:numFmt w:val="decimal"/>
      <w:lvlText w:val="[%1]"/>
      <w:lvlJc w:val="left"/>
      <w:pPr>
        <w:ind w:left="420" w:hanging="42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9"/>
  </w:num>
  <w:num w:numId="4">
    <w:abstractNumId w:val="20"/>
  </w:num>
  <w:num w:numId="5">
    <w:abstractNumId w:val="14"/>
  </w:num>
  <w:num w:numId="6">
    <w:abstractNumId w:val="1"/>
  </w:num>
  <w:num w:numId="7">
    <w:abstractNumId w:val="5"/>
  </w:num>
  <w:num w:numId="8">
    <w:abstractNumId w:val="12"/>
  </w:num>
  <w:num w:numId="9">
    <w:abstractNumId w:val="13"/>
  </w:num>
  <w:num w:numId="10">
    <w:abstractNumId w:val="9"/>
  </w:num>
  <w:num w:numId="11">
    <w:abstractNumId w:val="15"/>
  </w:num>
  <w:num w:numId="12">
    <w:abstractNumId w:val="4"/>
  </w:num>
  <w:num w:numId="13">
    <w:abstractNumId w:val="0"/>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1"/>
  </w:num>
  <w:num w:numId="26">
    <w:abstractNumId w:val="16"/>
  </w:num>
  <w:num w:numId="27">
    <w:abstractNumId w:val="2"/>
  </w:num>
  <w:num w:numId="28">
    <w:abstractNumId w:val="2"/>
  </w:num>
  <w:num w:numId="29">
    <w:abstractNumId w:val="2"/>
  </w:num>
  <w:num w:numId="30">
    <w:abstractNumId w:val="2"/>
  </w:num>
  <w:num w:numId="31">
    <w:abstractNumId w:val="17"/>
  </w:num>
  <w:num w:numId="32">
    <w:abstractNumId w:val="6"/>
  </w:num>
  <w:num w:numId="33">
    <w:abstractNumId w:val="10"/>
  </w:num>
  <w:num w:numId="34">
    <w:abstractNumId w:val="18"/>
  </w:num>
  <w:num w:numId="35">
    <w:abstractNumId w:val="8"/>
  </w:num>
  <w:num w:numId="36">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2818">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940"/>
    <w:rsid w:val="00002102"/>
    <w:rsid w:val="00002862"/>
    <w:rsid w:val="00002C5F"/>
    <w:rsid w:val="00003829"/>
    <w:rsid w:val="00003904"/>
    <w:rsid w:val="00003DF6"/>
    <w:rsid w:val="00003F2C"/>
    <w:rsid w:val="00003FCF"/>
    <w:rsid w:val="000044DA"/>
    <w:rsid w:val="00005185"/>
    <w:rsid w:val="00005F6D"/>
    <w:rsid w:val="0000613E"/>
    <w:rsid w:val="000061CC"/>
    <w:rsid w:val="00006AA0"/>
    <w:rsid w:val="00007306"/>
    <w:rsid w:val="000106F6"/>
    <w:rsid w:val="0001086D"/>
    <w:rsid w:val="00010AA0"/>
    <w:rsid w:val="000110CA"/>
    <w:rsid w:val="000118F6"/>
    <w:rsid w:val="000129AA"/>
    <w:rsid w:val="00012E86"/>
    <w:rsid w:val="000137A1"/>
    <w:rsid w:val="00013CB8"/>
    <w:rsid w:val="00014086"/>
    <w:rsid w:val="000143C4"/>
    <w:rsid w:val="000145E1"/>
    <w:rsid w:val="0001512C"/>
    <w:rsid w:val="00015330"/>
    <w:rsid w:val="0001565F"/>
    <w:rsid w:val="0001701A"/>
    <w:rsid w:val="00017C43"/>
    <w:rsid w:val="000205C0"/>
    <w:rsid w:val="00020A34"/>
    <w:rsid w:val="00020BFF"/>
    <w:rsid w:val="000224E8"/>
    <w:rsid w:val="00022A49"/>
    <w:rsid w:val="00022E4A"/>
    <w:rsid w:val="00023B80"/>
    <w:rsid w:val="00023D85"/>
    <w:rsid w:val="00023E5C"/>
    <w:rsid w:val="00025434"/>
    <w:rsid w:val="0002747B"/>
    <w:rsid w:val="00030204"/>
    <w:rsid w:val="000313C7"/>
    <w:rsid w:val="00031567"/>
    <w:rsid w:val="00032AB8"/>
    <w:rsid w:val="0003336A"/>
    <w:rsid w:val="00033875"/>
    <w:rsid w:val="00033F24"/>
    <w:rsid w:val="0003419C"/>
    <w:rsid w:val="000346B7"/>
    <w:rsid w:val="000357E9"/>
    <w:rsid w:val="00035FED"/>
    <w:rsid w:val="0003616B"/>
    <w:rsid w:val="000366CE"/>
    <w:rsid w:val="0003773C"/>
    <w:rsid w:val="00037B33"/>
    <w:rsid w:val="00040B64"/>
    <w:rsid w:val="0004127F"/>
    <w:rsid w:val="000415D6"/>
    <w:rsid w:val="000421C4"/>
    <w:rsid w:val="00042B52"/>
    <w:rsid w:val="00042CAC"/>
    <w:rsid w:val="0004366D"/>
    <w:rsid w:val="00043BC5"/>
    <w:rsid w:val="00043C93"/>
    <w:rsid w:val="000442D9"/>
    <w:rsid w:val="00044562"/>
    <w:rsid w:val="000445DE"/>
    <w:rsid w:val="00044CAF"/>
    <w:rsid w:val="00045250"/>
    <w:rsid w:val="000459C6"/>
    <w:rsid w:val="000460B7"/>
    <w:rsid w:val="000468A5"/>
    <w:rsid w:val="00046C44"/>
    <w:rsid w:val="00047A86"/>
    <w:rsid w:val="00047D2B"/>
    <w:rsid w:val="000502EF"/>
    <w:rsid w:val="0005055D"/>
    <w:rsid w:val="00051619"/>
    <w:rsid w:val="00052018"/>
    <w:rsid w:val="000520DD"/>
    <w:rsid w:val="00053B21"/>
    <w:rsid w:val="00053C61"/>
    <w:rsid w:val="0005476A"/>
    <w:rsid w:val="00054CEB"/>
    <w:rsid w:val="00055E9B"/>
    <w:rsid w:val="00055F1A"/>
    <w:rsid w:val="000560CF"/>
    <w:rsid w:val="00057B52"/>
    <w:rsid w:val="00057F83"/>
    <w:rsid w:val="00060381"/>
    <w:rsid w:val="000612D5"/>
    <w:rsid w:val="000622D3"/>
    <w:rsid w:val="00062A3B"/>
    <w:rsid w:val="00064173"/>
    <w:rsid w:val="00064187"/>
    <w:rsid w:val="00064376"/>
    <w:rsid w:val="0006443B"/>
    <w:rsid w:val="00064FB1"/>
    <w:rsid w:val="000655EF"/>
    <w:rsid w:val="00070698"/>
    <w:rsid w:val="00070CDD"/>
    <w:rsid w:val="000712E8"/>
    <w:rsid w:val="00071629"/>
    <w:rsid w:val="00072C6E"/>
    <w:rsid w:val="00072D6C"/>
    <w:rsid w:val="00072EDF"/>
    <w:rsid w:val="00072F56"/>
    <w:rsid w:val="0007300B"/>
    <w:rsid w:val="000731F1"/>
    <w:rsid w:val="000737BB"/>
    <w:rsid w:val="00073C97"/>
    <w:rsid w:val="00075247"/>
    <w:rsid w:val="00075B6B"/>
    <w:rsid w:val="00076E9F"/>
    <w:rsid w:val="00080B35"/>
    <w:rsid w:val="00081BC4"/>
    <w:rsid w:val="00081C37"/>
    <w:rsid w:val="00083024"/>
    <w:rsid w:val="000832CF"/>
    <w:rsid w:val="00083392"/>
    <w:rsid w:val="000835E8"/>
    <w:rsid w:val="00083842"/>
    <w:rsid w:val="00083924"/>
    <w:rsid w:val="00083CB8"/>
    <w:rsid w:val="000843D9"/>
    <w:rsid w:val="00084F0C"/>
    <w:rsid w:val="00085864"/>
    <w:rsid w:val="00085DF3"/>
    <w:rsid w:val="0008650F"/>
    <w:rsid w:val="00086AB7"/>
    <w:rsid w:val="00086B96"/>
    <w:rsid w:val="0008728E"/>
    <w:rsid w:val="000879B6"/>
    <w:rsid w:val="00090C12"/>
    <w:rsid w:val="000917D5"/>
    <w:rsid w:val="00091819"/>
    <w:rsid w:val="00091874"/>
    <w:rsid w:val="00091F91"/>
    <w:rsid w:val="00092146"/>
    <w:rsid w:val="00093490"/>
    <w:rsid w:val="0009386A"/>
    <w:rsid w:val="00093E22"/>
    <w:rsid w:val="000944A5"/>
    <w:rsid w:val="00094829"/>
    <w:rsid w:val="00094B18"/>
    <w:rsid w:val="00094C7D"/>
    <w:rsid w:val="00095E86"/>
    <w:rsid w:val="00095F7D"/>
    <w:rsid w:val="0009762D"/>
    <w:rsid w:val="00097964"/>
    <w:rsid w:val="00097992"/>
    <w:rsid w:val="00097E82"/>
    <w:rsid w:val="00097FD1"/>
    <w:rsid w:val="000A084F"/>
    <w:rsid w:val="000A0D47"/>
    <w:rsid w:val="000A10EB"/>
    <w:rsid w:val="000A139D"/>
    <w:rsid w:val="000A23A5"/>
    <w:rsid w:val="000A2CE2"/>
    <w:rsid w:val="000A2D64"/>
    <w:rsid w:val="000A3769"/>
    <w:rsid w:val="000A394F"/>
    <w:rsid w:val="000A3E73"/>
    <w:rsid w:val="000A421A"/>
    <w:rsid w:val="000A43FF"/>
    <w:rsid w:val="000A4667"/>
    <w:rsid w:val="000A4C5A"/>
    <w:rsid w:val="000A4EF3"/>
    <w:rsid w:val="000A5BA7"/>
    <w:rsid w:val="000A5FF1"/>
    <w:rsid w:val="000A6413"/>
    <w:rsid w:val="000A689E"/>
    <w:rsid w:val="000A6B39"/>
    <w:rsid w:val="000A6BD1"/>
    <w:rsid w:val="000A6CBD"/>
    <w:rsid w:val="000A6E4A"/>
    <w:rsid w:val="000B075A"/>
    <w:rsid w:val="000B13E4"/>
    <w:rsid w:val="000B230F"/>
    <w:rsid w:val="000B25B3"/>
    <w:rsid w:val="000B2BA6"/>
    <w:rsid w:val="000B2EB7"/>
    <w:rsid w:val="000B4815"/>
    <w:rsid w:val="000B48A6"/>
    <w:rsid w:val="000B4B4A"/>
    <w:rsid w:val="000B533F"/>
    <w:rsid w:val="000B5774"/>
    <w:rsid w:val="000B5910"/>
    <w:rsid w:val="000B5E09"/>
    <w:rsid w:val="000B5F7E"/>
    <w:rsid w:val="000B78CC"/>
    <w:rsid w:val="000C00CF"/>
    <w:rsid w:val="000C00E1"/>
    <w:rsid w:val="000C2F71"/>
    <w:rsid w:val="000C308A"/>
    <w:rsid w:val="000C3DBD"/>
    <w:rsid w:val="000C42DD"/>
    <w:rsid w:val="000C44E3"/>
    <w:rsid w:val="000C4E93"/>
    <w:rsid w:val="000C63A2"/>
    <w:rsid w:val="000C66B8"/>
    <w:rsid w:val="000C6817"/>
    <w:rsid w:val="000C6AD1"/>
    <w:rsid w:val="000C6CBB"/>
    <w:rsid w:val="000C6D76"/>
    <w:rsid w:val="000C6E31"/>
    <w:rsid w:val="000C7168"/>
    <w:rsid w:val="000C7A5F"/>
    <w:rsid w:val="000D0344"/>
    <w:rsid w:val="000D059C"/>
    <w:rsid w:val="000D0B5A"/>
    <w:rsid w:val="000D0EB2"/>
    <w:rsid w:val="000D2FA4"/>
    <w:rsid w:val="000D338A"/>
    <w:rsid w:val="000D3B23"/>
    <w:rsid w:val="000D41B5"/>
    <w:rsid w:val="000D468C"/>
    <w:rsid w:val="000D5487"/>
    <w:rsid w:val="000D57EF"/>
    <w:rsid w:val="000D6A12"/>
    <w:rsid w:val="000D6C60"/>
    <w:rsid w:val="000E02F8"/>
    <w:rsid w:val="000E0E33"/>
    <w:rsid w:val="000E123B"/>
    <w:rsid w:val="000E13C9"/>
    <w:rsid w:val="000E301C"/>
    <w:rsid w:val="000E3370"/>
    <w:rsid w:val="000E3FD7"/>
    <w:rsid w:val="000E4329"/>
    <w:rsid w:val="000E4ED9"/>
    <w:rsid w:val="000E558F"/>
    <w:rsid w:val="000E7C81"/>
    <w:rsid w:val="000F025B"/>
    <w:rsid w:val="000F0740"/>
    <w:rsid w:val="000F1288"/>
    <w:rsid w:val="000F1FC4"/>
    <w:rsid w:val="000F207B"/>
    <w:rsid w:val="000F3101"/>
    <w:rsid w:val="000F3E3D"/>
    <w:rsid w:val="000F446E"/>
    <w:rsid w:val="000F4DAE"/>
    <w:rsid w:val="000F5047"/>
    <w:rsid w:val="000F6965"/>
    <w:rsid w:val="000F6E6D"/>
    <w:rsid w:val="000F7658"/>
    <w:rsid w:val="000F7A9D"/>
    <w:rsid w:val="000F7B91"/>
    <w:rsid w:val="000F7FEF"/>
    <w:rsid w:val="00100023"/>
    <w:rsid w:val="00100151"/>
    <w:rsid w:val="001003BC"/>
    <w:rsid w:val="00100609"/>
    <w:rsid w:val="00100950"/>
    <w:rsid w:val="00100BFE"/>
    <w:rsid w:val="001018F8"/>
    <w:rsid w:val="00101C00"/>
    <w:rsid w:val="00101C0B"/>
    <w:rsid w:val="001024B9"/>
    <w:rsid w:val="001029E3"/>
    <w:rsid w:val="001044B6"/>
    <w:rsid w:val="001053B5"/>
    <w:rsid w:val="00105515"/>
    <w:rsid w:val="001058D5"/>
    <w:rsid w:val="0010634F"/>
    <w:rsid w:val="00107EFF"/>
    <w:rsid w:val="00107FF6"/>
    <w:rsid w:val="00110973"/>
    <w:rsid w:val="00110CE9"/>
    <w:rsid w:val="001116F2"/>
    <w:rsid w:val="001119E6"/>
    <w:rsid w:val="0011208A"/>
    <w:rsid w:val="00112C1D"/>
    <w:rsid w:val="001133CF"/>
    <w:rsid w:val="00113571"/>
    <w:rsid w:val="00114EB0"/>
    <w:rsid w:val="0011565E"/>
    <w:rsid w:val="00117B42"/>
    <w:rsid w:val="00117E84"/>
    <w:rsid w:val="00117F16"/>
    <w:rsid w:val="0012014E"/>
    <w:rsid w:val="0012163A"/>
    <w:rsid w:val="00121CA2"/>
    <w:rsid w:val="00121FE3"/>
    <w:rsid w:val="0012227B"/>
    <w:rsid w:val="001227E7"/>
    <w:rsid w:val="0012296C"/>
    <w:rsid w:val="00122FFB"/>
    <w:rsid w:val="001234C3"/>
    <w:rsid w:val="001236B9"/>
    <w:rsid w:val="00123D69"/>
    <w:rsid w:val="001245F8"/>
    <w:rsid w:val="0012529A"/>
    <w:rsid w:val="00125A22"/>
    <w:rsid w:val="00125FC5"/>
    <w:rsid w:val="0012622B"/>
    <w:rsid w:val="00126539"/>
    <w:rsid w:val="00126BF7"/>
    <w:rsid w:val="00126D79"/>
    <w:rsid w:val="00127C02"/>
    <w:rsid w:val="0013091C"/>
    <w:rsid w:val="00130C8A"/>
    <w:rsid w:val="001312D1"/>
    <w:rsid w:val="0013156C"/>
    <w:rsid w:val="0013171B"/>
    <w:rsid w:val="00131814"/>
    <w:rsid w:val="00131BAC"/>
    <w:rsid w:val="00131EA5"/>
    <w:rsid w:val="0013204A"/>
    <w:rsid w:val="00132625"/>
    <w:rsid w:val="00132938"/>
    <w:rsid w:val="001341E4"/>
    <w:rsid w:val="00135195"/>
    <w:rsid w:val="00135B09"/>
    <w:rsid w:val="0013766A"/>
    <w:rsid w:val="00140232"/>
    <w:rsid w:val="0014087A"/>
    <w:rsid w:val="00141195"/>
    <w:rsid w:val="00141333"/>
    <w:rsid w:val="001416D7"/>
    <w:rsid w:val="00141DD6"/>
    <w:rsid w:val="00141F42"/>
    <w:rsid w:val="001441ED"/>
    <w:rsid w:val="001443A6"/>
    <w:rsid w:val="0014466B"/>
    <w:rsid w:val="00144827"/>
    <w:rsid w:val="00144AA6"/>
    <w:rsid w:val="00144F4B"/>
    <w:rsid w:val="0014638D"/>
    <w:rsid w:val="001469A5"/>
    <w:rsid w:val="00147202"/>
    <w:rsid w:val="0015093A"/>
    <w:rsid w:val="00150EC4"/>
    <w:rsid w:val="00150FD5"/>
    <w:rsid w:val="001518E6"/>
    <w:rsid w:val="00151EAF"/>
    <w:rsid w:val="00152608"/>
    <w:rsid w:val="00153AC1"/>
    <w:rsid w:val="00153C4A"/>
    <w:rsid w:val="00153D3A"/>
    <w:rsid w:val="00153D9D"/>
    <w:rsid w:val="00154F70"/>
    <w:rsid w:val="0015526C"/>
    <w:rsid w:val="00155486"/>
    <w:rsid w:val="00155786"/>
    <w:rsid w:val="00155C0C"/>
    <w:rsid w:val="001567E3"/>
    <w:rsid w:val="00156880"/>
    <w:rsid w:val="00156AE8"/>
    <w:rsid w:val="00156DB8"/>
    <w:rsid w:val="00157372"/>
    <w:rsid w:val="0015796F"/>
    <w:rsid w:val="0016006A"/>
    <w:rsid w:val="0016044E"/>
    <w:rsid w:val="00160670"/>
    <w:rsid w:val="00160AB8"/>
    <w:rsid w:val="00160CF3"/>
    <w:rsid w:val="00160DF5"/>
    <w:rsid w:val="0016192B"/>
    <w:rsid w:val="001636D5"/>
    <w:rsid w:val="00163EEC"/>
    <w:rsid w:val="0016494B"/>
    <w:rsid w:val="00165014"/>
    <w:rsid w:val="00165FA0"/>
    <w:rsid w:val="001665D6"/>
    <w:rsid w:val="00166AC4"/>
    <w:rsid w:val="00166B95"/>
    <w:rsid w:val="00167210"/>
    <w:rsid w:val="0016736F"/>
    <w:rsid w:val="001679FD"/>
    <w:rsid w:val="0017095F"/>
    <w:rsid w:val="0017100B"/>
    <w:rsid w:val="001710CE"/>
    <w:rsid w:val="001716EB"/>
    <w:rsid w:val="00171878"/>
    <w:rsid w:val="001719A6"/>
    <w:rsid w:val="00171F68"/>
    <w:rsid w:val="00172701"/>
    <w:rsid w:val="00174300"/>
    <w:rsid w:val="00175160"/>
    <w:rsid w:val="00177369"/>
    <w:rsid w:val="001774F2"/>
    <w:rsid w:val="001775C4"/>
    <w:rsid w:val="001778DC"/>
    <w:rsid w:val="00177D96"/>
    <w:rsid w:val="00177ED9"/>
    <w:rsid w:val="00177F29"/>
    <w:rsid w:val="00180095"/>
    <w:rsid w:val="0018017B"/>
    <w:rsid w:val="00180ACF"/>
    <w:rsid w:val="00180EA0"/>
    <w:rsid w:val="00181069"/>
    <w:rsid w:val="001825B5"/>
    <w:rsid w:val="00182F94"/>
    <w:rsid w:val="00184BED"/>
    <w:rsid w:val="00184EF7"/>
    <w:rsid w:val="00185E5A"/>
    <w:rsid w:val="001860A0"/>
    <w:rsid w:val="00186E39"/>
    <w:rsid w:val="00186E57"/>
    <w:rsid w:val="00187435"/>
    <w:rsid w:val="001901F6"/>
    <w:rsid w:val="0019068D"/>
    <w:rsid w:val="0019227A"/>
    <w:rsid w:val="00192C04"/>
    <w:rsid w:val="0019318E"/>
    <w:rsid w:val="001948AC"/>
    <w:rsid w:val="00195650"/>
    <w:rsid w:val="0019591E"/>
    <w:rsid w:val="0019632D"/>
    <w:rsid w:val="00196708"/>
    <w:rsid w:val="001977C8"/>
    <w:rsid w:val="00197C7B"/>
    <w:rsid w:val="001A026B"/>
    <w:rsid w:val="001A0AB9"/>
    <w:rsid w:val="001A0FBB"/>
    <w:rsid w:val="001A1432"/>
    <w:rsid w:val="001A1B88"/>
    <w:rsid w:val="001A1F92"/>
    <w:rsid w:val="001A2382"/>
    <w:rsid w:val="001A2938"/>
    <w:rsid w:val="001A3151"/>
    <w:rsid w:val="001A34F0"/>
    <w:rsid w:val="001A38C1"/>
    <w:rsid w:val="001A46B4"/>
    <w:rsid w:val="001A58E3"/>
    <w:rsid w:val="001A5D8A"/>
    <w:rsid w:val="001A5EE3"/>
    <w:rsid w:val="001A667A"/>
    <w:rsid w:val="001A68F4"/>
    <w:rsid w:val="001A6CB0"/>
    <w:rsid w:val="001B0203"/>
    <w:rsid w:val="001B048E"/>
    <w:rsid w:val="001B1D9D"/>
    <w:rsid w:val="001B1FB4"/>
    <w:rsid w:val="001B2F6C"/>
    <w:rsid w:val="001B2FCB"/>
    <w:rsid w:val="001B3537"/>
    <w:rsid w:val="001B378D"/>
    <w:rsid w:val="001B379E"/>
    <w:rsid w:val="001B3D7B"/>
    <w:rsid w:val="001B415E"/>
    <w:rsid w:val="001B511A"/>
    <w:rsid w:val="001B542E"/>
    <w:rsid w:val="001B57B0"/>
    <w:rsid w:val="001B6225"/>
    <w:rsid w:val="001B6380"/>
    <w:rsid w:val="001B6595"/>
    <w:rsid w:val="001B6CDE"/>
    <w:rsid w:val="001B714E"/>
    <w:rsid w:val="001B7973"/>
    <w:rsid w:val="001B7CA3"/>
    <w:rsid w:val="001C022C"/>
    <w:rsid w:val="001C0E92"/>
    <w:rsid w:val="001C111C"/>
    <w:rsid w:val="001C1982"/>
    <w:rsid w:val="001C1A75"/>
    <w:rsid w:val="001C2872"/>
    <w:rsid w:val="001C2AB9"/>
    <w:rsid w:val="001C2ADA"/>
    <w:rsid w:val="001C2DD3"/>
    <w:rsid w:val="001C2F01"/>
    <w:rsid w:val="001C3344"/>
    <w:rsid w:val="001C39FF"/>
    <w:rsid w:val="001C4A8B"/>
    <w:rsid w:val="001C4DFA"/>
    <w:rsid w:val="001C5E3A"/>
    <w:rsid w:val="001C5F62"/>
    <w:rsid w:val="001C5FA8"/>
    <w:rsid w:val="001C6466"/>
    <w:rsid w:val="001C6FB6"/>
    <w:rsid w:val="001C786B"/>
    <w:rsid w:val="001D01EE"/>
    <w:rsid w:val="001D15F6"/>
    <w:rsid w:val="001D1EAA"/>
    <w:rsid w:val="001D2128"/>
    <w:rsid w:val="001D2965"/>
    <w:rsid w:val="001D29AC"/>
    <w:rsid w:val="001D309C"/>
    <w:rsid w:val="001D359B"/>
    <w:rsid w:val="001D3B8E"/>
    <w:rsid w:val="001D3E23"/>
    <w:rsid w:val="001D4253"/>
    <w:rsid w:val="001D4FA8"/>
    <w:rsid w:val="001D504E"/>
    <w:rsid w:val="001D51C9"/>
    <w:rsid w:val="001D5F11"/>
    <w:rsid w:val="001D63D4"/>
    <w:rsid w:val="001D6E5D"/>
    <w:rsid w:val="001D6F72"/>
    <w:rsid w:val="001D711B"/>
    <w:rsid w:val="001D7F69"/>
    <w:rsid w:val="001E06C7"/>
    <w:rsid w:val="001E0B57"/>
    <w:rsid w:val="001E0E99"/>
    <w:rsid w:val="001E0EDB"/>
    <w:rsid w:val="001E15D7"/>
    <w:rsid w:val="001E18AD"/>
    <w:rsid w:val="001E1A4D"/>
    <w:rsid w:val="001E3038"/>
    <w:rsid w:val="001E3347"/>
    <w:rsid w:val="001E35AF"/>
    <w:rsid w:val="001E3784"/>
    <w:rsid w:val="001E3AF6"/>
    <w:rsid w:val="001E41F3"/>
    <w:rsid w:val="001E4AA3"/>
    <w:rsid w:val="001E4C18"/>
    <w:rsid w:val="001E504B"/>
    <w:rsid w:val="001E50E2"/>
    <w:rsid w:val="001E6065"/>
    <w:rsid w:val="001E6125"/>
    <w:rsid w:val="001E6716"/>
    <w:rsid w:val="001E7450"/>
    <w:rsid w:val="001E7742"/>
    <w:rsid w:val="001E7D40"/>
    <w:rsid w:val="001F0184"/>
    <w:rsid w:val="001F0201"/>
    <w:rsid w:val="001F0CA1"/>
    <w:rsid w:val="001F10CE"/>
    <w:rsid w:val="001F1712"/>
    <w:rsid w:val="001F2538"/>
    <w:rsid w:val="001F2CFC"/>
    <w:rsid w:val="001F3BDF"/>
    <w:rsid w:val="001F3C8C"/>
    <w:rsid w:val="001F46A0"/>
    <w:rsid w:val="001F5B17"/>
    <w:rsid w:val="001F6117"/>
    <w:rsid w:val="001F72C0"/>
    <w:rsid w:val="001F75C0"/>
    <w:rsid w:val="001F7A97"/>
    <w:rsid w:val="001F7D1A"/>
    <w:rsid w:val="00200340"/>
    <w:rsid w:val="00200832"/>
    <w:rsid w:val="002010F1"/>
    <w:rsid w:val="0020116F"/>
    <w:rsid w:val="0020138F"/>
    <w:rsid w:val="002023A8"/>
    <w:rsid w:val="002023FE"/>
    <w:rsid w:val="00202461"/>
    <w:rsid w:val="00202625"/>
    <w:rsid w:val="00203069"/>
    <w:rsid w:val="002033EF"/>
    <w:rsid w:val="00203A01"/>
    <w:rsid w:val="0020417A"/>
    <w:rsid w:val="002042A1"/>
    <w:rsid w:val="00204921"/>
    <w:rsid w:val="00204D90"/>
    <w:rsid w:val="0020587A"/>
    <w:rsid w:val="00205B7F"/>
    <w:rsid w:val="00205B9C"/>
    <w:rsid w:val="00205DCA"/>
    <w:rsid w:val="00206268"/>
    <w:rsid w:val="00206464"/>
    <w:rsid w:val="00206EC8"/>
    <w:rsid w:val="00207048"/>
    <w:rsid w:val="00207793"/>
    <w:rsid w:val="002107B2"/>
    <w:rsid w:val="00210834"/>
    <w:rsid w:val="00210D5E"/>
    <w:rsid w:val="0021160E"/>
    <w:rsid w:val="00212651"/>
    <w:rsid w:val="00212CC9"/>
    <w:rsid w:val="00213853"/>
    <w:rsid w:val="00213D61"/>
    <w:rsid w:val="00214168"/>
    <w:rsid w:val="002147D5"/>
    <w:rsid w:val="0021494C"/>
    <w:rsid w:val="00214991"/>
    <w:rsid w:val="00215503"/>
    <w:rsid w:val="002155F4"/>
    <w:rsid w:val="00215CD2"/>
    <w:rsid w:val="0021644D"/>
    <w:rsid w:val="00220898"/>
    <w:rsid w:val="002214AD"/>
    <w:rsid w:val="0022182B"/>
    <w:rsid w:val="00221A50"/>
    <w:rsid w:val="00223971"/>
    <w:rsid w:val="0022418F"/>
    <w:rsid w:val="0022499C"/>
    <w:rsid w:val="00224B6C"/>
    <w:rsid w:val="00225407"/>
    <w:rsid w:val="002259BB"/>
    <w:rsid w:val="00225BF4"/>
    <w:rsid w:val="002261DC"/>
    <w:rsid w:val="002263AA"/>
    <w:rsid w:val="002267AB"/>
    <w:rsid w:val="00226AF5"/>
    <w:rsid w:val="00227035"/>
    <w:rsid w:val="002277A5"/>
    <w:rsid w:val="00230556"/>
    <w:rsid w:val="00230C83"/>
    <w:rsid w:val="002313BF"/>
    <w:rsid w:val="00231E54"/>
    <w:rsid w:val="002321E8"/>
    <w:rsid w:val="002322F7"/>
    <w:rsid w:val="002323C1"/>
    <w:rsid w:val="00232E93"/>
    <w:rsid w:val="0023336D"/>
    <w:rsid w:val="0023360F"/>
    <w:rsid w:val="00233B66"/>
    <w:rsid w:val="00234099"/>
    <w:rsid w:val="00234668"/>
    <w:rsid w:val="00234F69"/>
    <w:rsid w:val="00235251"/>
    <w:rsid w:val="00235B4C"/>
    <w:rsid w:val="00236705"/>
    <w:rsid w:val="0023683D"/>
    <w:rsid w:val="002376A3"/>
    <w:rsid w:val="002379A1"/>
    <w:rsid w:val="002403E6"/>
    <w:rsid w:val="00242D77"/>
    <w:rsid w:val="0024324A"/>
    <w:rsid w:val="0024335F"/>
    <w:rsid w:val="002437E1"/>
    <w:rsid w:val="00243BC1"/>
    <w:rsid w:val="00243EA5"/>
    <w:rsid w:val="00244332"/>
    <w:rsid w:val="00244344"/>
    <w:rsid w:val="00244BF8"/>
    <w:rsid w:val="00244E0C"/>
    <w:rsid w:val="002451F7"/>
    <w:rsid w:val="00245B23"/>
    <w:rsid w:val="00246146"/>
    <w:rsid w:val="002463D7"/>
    <w:rsid w:val="002467CC"/>
    <w:rsid w:val="00246B40"/>
    <w:rsid w:val="00246CE8"/>
    <w:rsid w:val="00246DE8"/>
    <w:rsid w:val="0024719C"/>
    <w:rsid w:val="002475D8"/>
    <w:rsid w:val="00247765"/>
    <w:rsid w:val="002477DB"/>
    <w:rsid w:val="00247C83"/>
    <w:rsid w:val="0025022A"/>
    <w:rsid w:val="00250854"/>
    <w:rsid w:val="00250DEE"/>
    <w:rsid w:val="0025228F"/>
    <w:rsid w:val="00252BCC"/>
    <w:rsid w:val="00252F72"/>
    <w:rsid w:val="002530BE"/>
    <w:rsid w:val="00253672"/>
    <w:rsid w:val="00254510"/>
    <w:rsid w:val="00254641"/>
    <w:rsid w:val="00255740"/>
    <w:rsid w:val="00255877"/>
    <w:rsid w:val="0025683D"/>
    <w:rsid w:val="00257195"/>
    <w:rsid w:val="00257392"/>
    <w:rsid w:val="002578D8"/>
    <w:rsid w:val="00257E25"/>
    <w:rsid w:val="002613A5"/>
    <w:rsid w:val="002614CF"/>
    <w:rsid w:val="002635FB"/>
    <w:rsid w:val="00263808"/>
    <w:rsid w:val="00264EA1"/>
    <w:rsid w:val="0026584F"/>
    <w:rsid w:val="00265E50"/>
    <w:rsid w:val="00266CC2"/>
    <w:rsid w:val="00266FA0"/>
    <w:rsid w:val="00267881"/>
    <w:rsid w:val="00270E2A"/>
    <w:rsid w:val="0027124A"/>
    <w:rsid w:val="0027222C"/>
    <w:rsid w:val="002723F2"/>
    <w:rsid w:val="00272A66"/>
    <w:rsid w:val="00273821"/>
    <w:rsid w:val="00273FC1"/>
    <w:rsid w:val="00274156"/>
    <w:rsid w:val="00274818"/>
    <w:rsid w:val="00274D7A"/>
    <w:rsid w:val="00274E67"/>
    <w:rsid w:val="00275BCA"/>
    <w:rsid w:val="00275D12"/>
    <w:rsid w:val="00276CD2"/>
    <w:rsid w:val="00277A1E"/>
    <w:rsid w:val="00277D23"/>
    <w:rsid w:val="0028062F"/>
    <w:rsid w:val="002808AD"/>
    <w:rsid w:val="00280F6F"/>
    <w:rsid w:val="00280FEC"/>
    <w:rsid w:val="00281006"/>
    <w:rsid w:val="00281E46"/>
    <w:rsid w:val="00281EB0"/>
    <w:rsid w:val="0028225E"/>
    <w:rsid w:val="00282639"/>
    <w:rsid w:val="00282F57"/>
    <w:rsid w:val="00283B61"/>
    <w:rsid w:val="0028456D"/>
    <w:rsid w:val="0028465A"/>
    <w:rsid w:val="00285749"/>
    <w:rsid w:val="00286590"/>
    <w:rsid w:val="0028675B"/>
    <w:rsid w:val="00286DF0"/>
    <w:rsid w:val="002903E1"/>
    <w:rsid w:val="00291609"/>
    <w:rsid w:val="0029222D"/>
    <w:rsid w:val="002928C7"/>
    <w:rsid w:val="00292EAA"/>
    <w:rsid w:val="002934AE"/>
    <w:rsid w:val="00293AC5"/>
    <w:rsid w:val="00293D64"/>
    <w:rsid w:val="00293D85"/>
    <w:rsid w:val="0029427B"/>
    <w:rsid w:val="002952E2"/>
    <w:rsid w:val="00295352"/>
    <w:rsid w:val="0029573B"/>
    <w:rsid w:val="00295817"/>
    <w:rsid w:val="002959FF"/>
    <w:rsid w:val="00295C05"/>
    <w:rsid w:val="00295D94"/>
    <w:rsid w:val="002962CA"/>
    <w:rsid w:val="002965FB"/>
    <w:rsid w:val="00297EAE"/>
    <w:rsid w:val="002A0C1A"/>
    <w:rsid w:val="002A172F"/>
    <w:rsid w:val="002A314D"/>
    <w:rsid w:val="002A33FF"/>
    <w:rsid w:val="002A3934"/>
    <w:rsid w:val="002A40D5"/>
    <w:rsid w:val="002A48F6"/>
    <w:rsid w:val="002A622D"/>
    <w:rsid w:val="002A6FBE"/>
    <w:rsid w:val="002A7838"/>
    <w:rsid w:val="002A7876"/>
    <w:rsid w:val="002A79BD"/>
    <w:rsid w:val="002A7C79"/>
    <w:rsid w:val="002B061B"/>
    <w:rsid w:val="002B1C9E"/>
    <w:rsid w:val="002B1DA7"/>
    <w:rsid w:val="002B1DE3"/>
    <w:rsid w:val="002B1E85"/>
    <w:rsid w:val="002B230D"/>
    <w:rsid w:val="002B2594"/>
    <w:rsid w:val="002B306D"/>
    <w:rsid w:val="002B3EFA"/>
    <w:rsid w:val="002B4365"/>
    <w:rsid w:val="002B4A9F"/>
    <w:rsid w:val="002B4FA8"/>
    <w:rsid w:val="002B565A"/>
    <w:rsid w:val="002B58E2"/>
    <w:rsid w:val="002B59FE"/>
    <w:rsid w:val="002B5A9F"/>
    <w:rsid w:val="002B6516"/>
    <w:rsid w:val="002B689A"/>
    <w:rsid w:val="002B7766"/>
    <w:rsid w:val="002B7F01"/>
    <w:rsid w:val="002C079E"/>
    <w:rsid w:val="002C0977"/>
    <w:rsid w:val="002C1E7E"/>
    <w:rsid w:val="002C24E5"/>
    <w:rsid w:val="002C2570"/>
    <w:rsid w:val="002C28CD"/>
    <w:rsid w:val="002C368A"/>
    <w:rsid w:val="002C3CD1"/>
    <w:rsid w:val="002C3F9C"/>
    <w:rsid w:val="002C4738"/>
    <w:rsid w:val="002C4BB7"/>
    <w:rsid w:val="002C5758"/>
    <w:rsid w:val="002C5BCD"/>
    <w:rsid w:val="002C63B6"/>
    <w:rsid w:val="002C6B95"/>
    <w:rsid w:val="002C7216"/>
    <w:rsid w:val="002C73CF"/>
    <w:rsid w:val="002C77B1"/>
    <w:rsid w:val="002C7B02"/>
    <w:rsid w:val="002D0323"/>
    <w:rsid w:val="002D05B1"/>
    <w:rsid w:val="002D0FD9"/>
    <w:rsid w:val="002D1D19"/>
    <w:rsid w:val="002D2931"/>
    <w:rsid w:val="002D32AD"/>
    <w:rsid w:val="002D3445"/>
    <w:rsid w:val="002D3F6E"/>
    <w:rsid w:val="002D3FA2"/>
    <w:rsid w:val="002D4229"/>
    <w:rsid w:val="002D4826"/>
    <w:rsid w:val="002D4B06"/>
    <w:rsid w:val="002D4D28"/>
    <w:rsid w:val="002D4DCF"/>
    <w:rsid w:val="002D4EAD"/>
    <w:rsid w:val="002D52C1"/>
    <w:rsid w:val="002D5484"/>
    <w:rsid w:val="002D67DC"/>
    <w:rsid w:val="002D721E"/>
    <w:rsid w:val="002E016F"/>
    <w:rsid w:val="002E068A"/>
    <w:rsid w:val="002E0E6D"/>
    <w:rsid w:val="002E16EB"/>
    <w:rsid w:val="002E2149"/>
    <w:rsid w:val="002E2184"/>
    <w:rsid w:val="002E2CF2"/>
    <w:rsid w:val="002E3559"/>
    <w:rsid w:val="002E3EF6"/>
    <w:rsid w:val="002E4216"/>
    <w:rsid w:val="002E4745"/>
    <w:rsid w:val="002E4C5F"/>
    <w:rsid w:val="002E5354"/>
    <w:rsid w:val="002E5A45"/>
    <w:rsid w:val="002E5E1A"/>
    <w:rsid w:val="002E6699"/>
    <w:rsid w:val="002E721A"/>
    <w:rsid w:val="002E74B9"/>
    <w:rsid w:val="002E7515"/>
    <w:rsid w:val="002E7683"/>
    <w:rsid w:val="002F03BC"/>
    <w:rsid w:val="002F0580"/>
    <w:rsid w:val="002F15A5"/>
    <w:rsid w:val="002F16B5"/>
    <w:rsid w:val="002F1E63"/>
    <w:rsid w:val="002F3D32"/>
    <w:rsid w:val="002F4309"/>
    <w:rsid w:val="002F4358"/>
    <w:rsid w:val="002F551C"/>
    <w:rsid w:val="002F55B2"/>
    <w:rsid w:val="002F5927"/>
    <w:rsid w:val="002F5A3D"/>
    <w:rsid w:val="002F6B54"/>
    <w:rsid w:val="002F6C2B"/>
    <w:rsid w:val="002F7A88"/>
    <w:rsid w:val="003001D0"/>
    <w:rsid w:val="00301641"/>
    <w:rsid w:val="00302459"/>
    <w:rsid w:val="003028B2"/>
    <w:rsid w:val="00303421"/>
    <w:rsid w:val="00303DCF"/>
    <w:rsid w:val="003045A8"/>
    <w:rsid w:val="003050F1"/>
    <w:rsid w:val="00305706"/>
    <w:rsid w:val="00305BD4"/>
    <w:rsid w:val="00305EE5"/>
    <w:rsid w:val="0030640D"/>
    <w:rsid w:val="0030696B"/>
    <w:rsid w:val="003070DA"/>
    <w:rsid w:val="003079D9"/>
    <w:rsid w:val="00307F7D"/>
    <w:rsid w:val="00310615"/>
    <w:rsid w:val="00310AAF"/>
    <w:rsid w:val="00310F20"/>
    <w:rsid w:val="0031179C"/>
    <w:rsid w:val="00312133"/>
    <w:rsid w:val="00312831"/>
    <w:rsid w:val="00312856"/>
    <w:rsid w:val="003132FE"/>
    <w:rsid w:val="00313827"/>
    <w:rsid w:val="00313AB8"/>
    <w:rsid w:val="00314F37"/>
    <w:rsid w:val="0031543D"/>
    <w:rsid w:val="0031544C"/>
    <w:rsid w:val="00315F2F"/>
    <w:rsid w:val="00316D12"/>
    <w:rsid w:val="00316D4A"/>
    <w:rsid w:val="003174D3"/>
    <w:rsid w:val="00317CF0"/>
    <w:rsid w:val="00317EFF"/>
    <w:rsid w:val="003205DA"/>
    <w:rsid w:val="0032143F"/>
    <w:rsid w:val="003215A9"/>
    <w:rsid w:val="003217D6"/>
    <w:rsid w:val="00322BE9"/>
    <w:rsid w:val="00322BF9"/>
    <w:rsid w:val="003248E2"/>
    <w:rsid w:val="00324AD3"/>
    <w:rsid w:val="00324DDF"/>
    <w:rsid w:val="00324E7A"/>
    <w:rsid w:val="00325769"/>
    <w:rsid w:val="00325B85"/>
    <w:rsid w:val="00326166"/>
    <w:rsid w:val="00326236"/>
    <w:rsid w:val="00326BC6"/>
    <w:rsid w:val="00326C1A"/>
    <w:rsid w:val="00326EF1"/>
    <w:rsid w:val="00326F0D"/>
    <w:rsid w:val="00327C4D"/>
    <w:rsid w:val="00327C80"/>
    <w:rsid w:val="00327CBF"/>
    <w:rsid w:val="003302C8"/>
    <w:rsid w:val="00330C34"/>
    <w:rsid w:val="0033143D"/>
    <w:rsid w:val="00331571"/>
    <w:rsid w:val="00331D74"/>
    <w:rsid w:val="00332165"/>
    <w:rsid w:val="00332513"/>
    <w:rsid w:val="00332B0C"/>
    <w:rsid w:val="00332B82"/>
    <w:rsid w:val="0033323D"/>
    <w:rsid w:val="00333542"/>
    <w:rsid w:val="00333B90"/>
    <w:rsid w:val="0033459A"/>
    <w:rsid w:val="00334763"/>
    <w:rsid w:val="00334BBB"/>
    <w:rsid w:val="00334D3E"/>
    <w:rsid w:val="00334EC2"/>
    <w:rsid w:val="003359AE"/>
    <w:rsid w:val="00336954"/>
    <w:rsid w:val="003371C6"/>
    <w:rsid w:val="003373B8"/>
    <w:rsid w:val="003402BF"/>
    <w:rsid w:val="003408A1"/>
    <w:rsid w:val="00340FC5"/>
    <w:rsid w:val="00341115"/>
    <w:rsid w:val="00341143"/>
    <w:rsid w:val="00341849"/>
    <w:rsid w:val="003420F2"/>
    <w:rsid w:val="00342A3B"/>
    <w:rsid w:val="003436A3"/>
    <w:rsid w:val="00343DB4"/>
    <w:rsid w:val="00344460"/>
    <w:rsid w:val="00344466"/>
    <w:rsid w:val="00344834"/>
    <w:rsid w:val="003452B6"/>
    <w:rsid w:val="00347361"/>
    <w:rsid w:val="00347CAF"/>
    <w:rsid w:val="0035052F"/>
    <w:rsid w:val="00350947"/>
    <w:rsid w:val="00350D7E"/>
    <w:rsid w:val="00351711"/>
    <w:rsid w:val="00351B7B"/>
    <w:rsid w:val="00351BCD"/>
    <w:rsid w:val="00352A6B"/>
    <w:rsid w:val="0035378A"/>
    <w:rsid w:val="00353A10"/>
    <w:rsid w:val="0035483B"/>
    <w:rsid w:val="00354F57"/>
    <w:rsid w:val="0035512F"/>
    <w:rsid w:val="003552E1"/>
    <w:rsid w:val="00355891"/>
    <w:rsid w:val="00355E3A"/>
    <w:rsid w:val="00355E72"/>
    <w:rsid w:val="003561A9"/>
    <w:rsid w:val="003568B2"/>
    <w:rsid w:val="00356910"/>
    <w:rsid w:val="00357557"/>
    <w:rsid w:val="00357609"/>
    <w:rsid w:val="00357A1A"/>
    <w:rsid w:val="0036018B"/>
    <w:rsid w:val="00360667"/>
    <w:rsid w:val="00360F6A"/>
    <w:rsid w:val="003616A4"/>
    <w:rsid w:val="003617CD"/>
    <w:rsid w:val="00361D36"/>
    <w:rsid w:val="003621A3"/>
    <w:rsid w:val="003622C7"/>
    <w:rsid w:val="00362B1D"/>
    <w:rsid w:val="003643D7"/>
    <w:rsid w:val="00364FAB"/>
    <w:rsid w:val="00366FA1"/>
    <w:rsid w:val="00367757"/>
    <w:rsid w:val="0037004C"/>
    <w:rsid w:val="003703CB"/>
    <w:rsid w:val="0037119B"/>
    <w:rsid w:val="003714D6"/>
    <w:rsid w:val="003716D6"/>
    <w:rsid w:val="00371EED"/>
    <w:rsid w:val="00372A7D"/>
    <w:rsid w:val="00372BA7"/>
    <w:rsid w:val="00373E10"/>
    <w:rsid w:val="0037427C"/>
    <w:rsid w:val="00374988"/>
    <w:rsid w:val="00375FB7"/>
    <w:rsid w:val="00376ED7"/>
    <w:rsid w:val="00377533"/>
    <w:rsid w:val="00380A7C"/>
    <w:rsid w:val="00380EBB"/>
    <w:rsid w:val="003819DC"/>
    <w:rsid w:val="00381C0D"/>
    <w:rsid w:val="00381F6C"/>
    <w:rsid w:val="00382103"/>
    <w:rsid w:val="0038223B"/>
    <w:rsid w:val="003826BF"/>
    <w:rsid w:val="00382B41"/>
    <w:rsid w:val="00382C72"/>
    <w:rsid w:val="00382F97"/>
    <w:rsid w:val="00384193"/>
    <w:rsid w:val="00384EED"/>
    <w:rsid w:val="003862C3"/>
    <w:rsid w:val="00386E1C"/>
    <w:rsid w:val="00386FED"/>
    <w:rsid w:val="00387057"/>
    <w:rsid w:val="00387473"/>
    <w:rsid w:val="003876CD"/>
    <w:rsid w:val="00387985"/>
    <w:rsid w:val="003901AD"/>
    <w:rsid w:val="003901E4"/>
    <w:rsid w:val="00390C4B"/>
    <w:rsid w:val="00390EDA"/>
    <w:rsid w:val="00391111"/>
    <w:rsid w:val="003911AA"/>
    <w:rsid w:val="003916CD"/>
    <w:rsid w:val="00391BE3"/>
    <w:rsid w:val="003923AD"/>
    <w:rsid w:val="00393AB1"/>
    <w:rsid w:val="00393C91"/>
    <w:rsid w:val="00393FA3"/>
    <w:rsid w:val="0039412B"/>
    <w:rsid w:val="003948E0"/>
    <w:rsid w:val="00394CF5"/>
    <w:rsid w:val="00395542"/>
    <w:rsid w:val="0039604D"/>
    <w:rsid w:val="00396450"/>
    <w:rsid w:val="003964CC"/>
    <w:rsid w:val="003966FF"/>
    <w:rsid w:val="00396839"/>
    <w:rsid w:val="00396941"/>
    <w:rsid w:val="00397979"/>
    <w:rsid w:val="00397C29"/>
    <w:rsid w:val="00397F0B"/>
    <w:rsid w:val="003A0636"/>
    <w:rsid w:val="003A21E6"/>
    <w:rsid w:val="003A2B3D"/>
    <w:rsid w:val="003A2E9C"/>
    <w:rsid w:val="003A38B6"/>
    <w:rsid w:val="003A41E4"/>
    <w:rsid w:val="003A43A1"/>
    <w:rsid w:val="003A4E66"/>
    <w:rsid w:val="003A4FE1"/>
    <w:rsid w:val="003A5320"/>
    <w:rsid w:val="003A53CD"/>
    <w:rsid w:val="003A557A"/>
    <w:rsid w:val="003A606D"/>
    <w:rsid w:val="003A6BAF"/>
    <w:rsid w:val="003A6D6C"/>
    <w:rsid w:val="003A7119"/>
    <w:rsid w:val="003A7F0C"/>
    <w:rsid w:val="003B11F6"/>
    <w:rsid w:val="003B146F"/>
    <w:rsid w:val="003B20CE"/>
    <w:rsid w:val="003B2924"/>
    <w:rsid w:val="003B3117"/>
    <w:rsid w:val="003B5800"/>
    <w:rsid w:val="003B69C6"/>
    <w:rsid w:val="003B7B78"/>
    <w:rsid w:val="003B7C7F"/>
    <w:rsid w:val="003C0DDD"/>
    <w:rsid w:val="003C1312"/>
    <w:rsid w:val="003C1C31"/>
    <w:rsid w:val="003C1E6B"/>
    <w:rsid w:val="003C2511"/>
    <w:rsid w:val="003C304D"/>
    <w:rsid w:val="003C3310"/>
    <w:rsid w:val="003C359C"/>
    <w:rsid w:val="003C4C53"/>
    <w:rsid w:val="003C5665"/>
    <w:rsid w:val="003C5B4C"/>
    <w:rsid w:val="003C6D51"/>
    <w:rsid w:val="003C7216"/>
    <w:rsid w:val="003C7A2F"/>
    <w:rsid w:val="003C7BCF"/>
    <w:rsid w:val="003C7CB1"/>
    <w:rsid w:val="003D0F1F"/>
    <w:rsid w:val="003D113B"/>
    <w:rsid w:val="003D17A2"/>
    <w:rsid w:val="003D1A37"/>
    <w:rsid w:val="003D2F50"/>
    <w:rsid w:val="003D42D5"/>
    <w:rsid w:val="003D464A"/>
    <w:rsid w:val="003D4878"/>
    <w:rsid w:val="003D4A82"/>
    <w:rsid w:val="003D4B4C"/>
    <w:rsid w:val="003D4BEF"/>
    <w:rsid w:val="003D4CBF"/>
    <w:rsid w:val="003D5736"/>
    <w:rsid w:val="003D5A97"/>
    <w:rsid w:val="003D5B07"/>
    <w:rsid w:val="003D5B65"/>
    <w:rsid w:val="003D5DCB"/>
    <w:rsid w:val="003D65A2"/>
    <w:rsid w:val="003D6692"/>
    <w:rsid w:val="003D6B2B"/>
    <w:rsid w:val="003D6F36"/>
    <w:rsid w:val="003D7253"/>
    <w:rsid w:val="003E0898"/>
    <w:rsid w:val="003E0E02"/>
    <w:rsid w:val="003E0E80"/>
    <w:rsid w:val="003E2447"/>
    <w:rsid w:val="003E2F64"/>
    <w:rsid w:val="003E34D3"/>
    <w:rsid w:val="003E38C5"/>
    <w:rsid w:val="003E3ABC"/>
    <w:rsid w:val="003E47BE"/>
    <w:rsid w:val="003E4F0B"/>
    <w:rsid w:val="003E568D"/>
    <w:rsid w:val="003E576C"/>
    <w:rsid w:val="003E6759"/>
    <w:rsid w:val="003E69F6"/>
    <w:rsid w:val="003E6C2A"/>
    <w:rsid w:val="003E71D0"/>
    <w:rsid w:val="003E7F9C"/>
    <w:rsid w:val="003F1A72"/>
    <w:rsid w:val="003F1DA4"/>
    <w:rsid w:val="003F1E1C"/>
    <w:rsid w:val="003F21A6"/>
    <w:rsid w:val="003F2306"/>
    <w:rsid w:val="003F27D5"/>
    <w:rsid w:val="003F2910"/>
    <w:rsid w:val="003F2930"/>
    <w:rsid w:val="003F3A77"/>
    <w:rsid w:val="003F45A3"/>
    <w:rsid w:val="003F5304"/>
    <w:rsid w:val="003F5516"/>
    <w:rsid w:val="003F6364"/>
    <w:rsid w:val="003F6440"/>
    <w:rsid w:val="003F6A59"/>
    <w:rsid w:val="00400FA8"/>
    <w:rsid w:val="0040111E"/>
    <w:rsid w:val="00401416"/>
    <w:rsid w:val="00402B6C"/>
    <w:rsid w:val="0040345C"/>
    <w:rsid w:val="0040382C"/>
    <w:rsid w:val="00404FAF"/>
    <w:rsid w:val="004055E3"/>
    <w:rsid w:val="00405700"/>
    <w:rsid w:val="004058B5"/>
    <w:rsid w:val="0040734E"/>
    <w:rsid w:val="00407AFD"/>
    <w:rsid w:val="00407F9F"/>
    <w:rsid w:val="0041076A"/>
    <w:rsid w:val="00410CE4"/>
    <w:rsid w:val="004122AC"/>
    <w:rsid w:val="004131D9"/>
    <w:rsid w:val="0041350D"/>
    <w:rsid w:val="0041390E"/>
    <w:rsid w:val="00414247"/>
    <w:rsid w:val="0041435A"/>
    <w:rsid w:val="0041439D"/>
    <w:rsid w:val="004146D7"/>
    <w:rsid w:val="00414BB3"/>
    <w:rsid w:val="00415963"/>
    <w:rsid w:val="0041669D"/>
    <w:rsid w:val="00416961"/>
    <w:rsid w:val="00416AC5"/>
    <w:rsid w:val="00417028"/>
    <w:rsid w:val="0041753C"/>
    <w:rsid w:val="004200B7"/>
    <w:rsid w:val="004201CB"/>
    <w:rsid w:val="004201F7"/>
    <w:rsid w:val="00420431"/>
    <w:rsid w:val="00421A51"/>
    <w:rsid w:val="00421DA0"/>
    <w:rsid w:val="00421E4C"/>
    <w:rsid w:val="00421EAB"/>
    <w:rsid w:val="00422564"/>
    <w:rsid w:val="00422880"/>
    <w:rsid w:val="0042310D"/>
    <w:rsid w:val="00423861"/>
    <w:rsid w:val="0042495A"/>
    <w:rsid w:val="00425B57"/>
    <w:rsid w:val="004264B6"/>
    <w:rsid w:val="0042735E"/>
    <w:rsid w:val="004300CB"/>
    <w:rsid w:val="00431B9F"/>
    <w:rsid w:val="00433608"/>
    <w:rsid w:val="00433E63"/>
    <w:rsid w:val="00434427"/>
    <w:rsid w:val="00434BE2"/>
    <w:rsid w:val="00435577"/>
    <w:rsid w:val="00435C42"/>
    <w:rsid w:val="00435F22"/>
    <w:rsid w:val="00436F95"/>
    <w:rsid w:val="00437000"/>
    <w:rsid w:val="00437643"/>
    <w:rsid w:val="00437A99"/>
    <w:rsid w:val="00437AD7"/>
    <w:rsid w:val="00440392"/>
    <w:rsid w:val="004404D8"/>
    <w:rsid w:val="00441264"/>
    <w:rsid w:val="00442111"/>
    <w:rsid w:val="00442212"/>
    <w:rsid w:val="00442AFF"/>
    <w:rsid w:val="004430BF"/>
    <w:rsid w:val="00444983"/>
    <w:rsid w:val="00444F8C"/>
    <w:rsid w:val="004453C9"/>
    <w:rsid w:val="004459BB"/>
    <w:rsid w:val="00445A1C"/>
    <w:rsid w:val="004461D1"/>
    <w:rsid w:val="0044674B"/>
    <w:rsid w:val="00446771"/>
    <w:rsid w:val="00446DDD"/>
    <w:rsid w:val="0045025E"/>
    <w:rsid w:val="00450D49"/>
    <w:rsid w:val="00451095"/>
    <w:rsid w:val="004512EF"/>
    <w:rsid w:val="00452693"/>
    <w:rsid w:val="00453476"/>
    <w:rsid w:val="00453767"/>
    <w:rsid w:val="00453897"/>
    <w:rsid w:val="00454928"/>
    <w:rsid w:val="00454B84"/>
    <w:rsid w:val="0045552A"/>
    <w:rsid w:val="004555BE"/>
    <w:rsid w:val="004558FD"/>
    <w:rsid w:val="00455925"/>
    <w:rsid w:val="00455F90"/>
    <w:rsid w:val="004562C5"/>
    <w:rsid w:val="004567A8"/>
    <w:rsid w:val="00456EF9"/>
    <w:rsid w:val="00456FB2"/>
    <w:rsid w:val="0045745E"/>
    <w:rsid w:val="0045796B"/>
    <w:rsid w:val="0046072B"/>
    <w:rsid w:val="004607BA"/>
    <w:rsid w:val="00460DFE"/>
    <w:rsid w:val="00461561"/>
    <w:rsid w:val="00462DEF"/>
    <w:rsid w:val="00463162"/>
    <w:rsid w:val="00463C15"/>
    <w:rsid w:val="004663DE"/>
    <w:rsid w:val="004667D7"/>
    <w:rsid w:val="00466B68"/>
    <w:rsid w:val="00467069"/>
    <w:rsid w:val="004678D4"/>
    <w:rsid w:val="004700C8"/>
    <w:rsid w:val="0047160C"/>
    <w:rsid w:val="0047197D"/>
    <w:rsid w:val="00471B85"/>
    <w:rsid w:val="00471C06"/>
    <w:rsid w:val="00472352"/>
    <w:rsid w:val="004727E1"/>
    <w:rsid w:val="00472D7C"/>
    <w:rsid w:val="00473451"/>
    <w:rsid w:val="004736B9"/>
    <w:rsid w:val="00473B6E"/>
    <w:rsid w:val="004742C7"/>
    <w:rsid w:val="0047550E"/>
    <w:rsid w:val="004756C3"/>
    <w:rsid w:val="00475FA8"/>
    <w:rsid w:val="004761B3"/>
    <w:rsid w:val="0047739E"/>
    <w:rsid w:val="00480811"/>
    <w:rsid w:val="0048158E"/>
    <w:rsid w:val="004822A4"/>
    <w:rsid w:val="00482310"/>
    <w:rsid w:val="00482462"/>
    <w:rsid w:val="004829BC"/>
    <w:rsid w:val="00483180"/>
    <w:rsid w:val="004833A1"/>
    <w:rsid w:val="00483D3E"/>
    <w:rsid w:val="00483DAE"/>
    <w:rsid w:val="00483ED7"/>
    <w:rsid w:val="00484265"/>
    <w:rsid w:val="00484E01"/>
    <w:rsid w:val="00485569"/>
    <w:rsid w:val="0048603E"/>
    <w:rsid w:val="004865D5"/>
    <w:rsid w:val="00486944"/>
    <w:rsid w:val="00486D5B"/>
    <w:rsid w:val="00487366"/>
    <w:rsid w:val="00487674"/>
    <w:rsid w:val="0048794F"/>
    <w:rsid w:val="004905B3"/>
    <w:rsid w:val="00490820"/>
    <w:rsid w:val="0049166A"/>
    <w:rsid w:val="00491B6F"/>
    <w:rsid w:val="00491C2A"/>
    <w:rsid w:val="00491CC5"/>
    <w:rsid w:val="00491F06"/>
    <w:rsid w:val="00491F4A"/>
    <w:rsid w:val="0049211E"/>
    <w:rsid w:val="00492263"/>
    <w:rsid w:val="00492450"/>
    <w:rsid w:val="00492EAC"/>
    <w:rsid w:val="004932CA"/>
    <w:rsid w:val="004938DF"/>
    <w:rsid w:val="00493D19"/>
    <w:rsid w:val="00493F6E"/>
    <w:rsid w:val="00494751"/>
    <w:rsid w:val="0049476C"/>
    <w:rsid w:val="00494A79"/>
    <w:rsid w:val="00494AE4"/>
    <w:rsid w:val="00494E96"/>
    <w:rsid w:val="00494F4D"/>
    <w:rsid w:val="00495655"/>
    <w:rsid w:val="00495A6C"/>
    <w:rsid w:val="00495CCD"/>
    <w:rsid w:val="00496A9B"/>
    <w:rsid w:val="00497D64"/>
    <w:rsid w:val="004A057E"/>
    <w:rsid w:val="004A1824"/>
    <w:rsid w:val="004A191C"/>
    <w:rsid w:val="004A1C5D"/>
    <w:rsid w:val="004A2EB9"/>
    <w:rsid w:val="004A2EF8"/>
    <w:rsid w:val="004A35BF"/>
    <w:rsid w:val="004A3677"/>
    <w:rsid w:val="004A3E8C"/>
    <w:rsid w:val="004A49E9"/>
    <w:rsid w:val="004A49F3"/>
    <w:rsid w:val="004A58B2"/>
    <w:rsid w:val="004A5DBB"/>
    <w:rsid w:val="004A61A1"/>
    <w:rsid w:val="004A64DB"/>
    <w:rsid w:val="004A66C7"/>
    <w:rsid w:val="004A6AD0"/>
    <w:rsid w:val="004A6E92"/>
    <w:rsid w:val="004A715A"/>
    <w:rsid w:val="004A724B"/>
    <w:rsid w:val="004A7C06"/>
    <w:rsid w:val="004B136E"/>
    <w:rsid w:val="004B16D1"/>
    <w:rsid w:val="004B1889"/>
    <w:rsid w:val="004B23E2"/>
    <w:rsid w:val="004B286A"/>
    <w:rsid w:val="004B3421"/>
    <w:rsid w:val="004B3A21"/>
    <w:rsid w:val="004B3D21"/>
    <w:rsid w:val="004B4C38"/>
    <w:rsid w:val="004B5426"/>
    <w:rsid w:val="004B5622"/>
    <w:rsid w:val="004B63B3"/>
    <w:rsid w:val="004B7067"/>
    <w:rsid w:val="004B711F"/>
    <w:rsid w:val="004B73E3"/>
    <w:rsid w:val="004B7481"/>
    <w:rsid w:val="004C116A"/>
    <w:rsid w:val="004C259E"/>
    <w:rsid w:val="004C2843"/>
    <w:rsid w:val="004C3321"/>
    <w:rsid w:val="004C4FA4"/>
    <w:rsid w:val="004C5480"/>
    <w:rsid w:val="004C5649"/>
    <w:rsid w:val="004C702B"/>
    <w:rsid w:val="004C750A"/>
    <w:rsid w:val="004C7705"/>
    <w:rsid w:val="004D04A7"/>
    <w:rsid w:val="004D0597"/>
    <w:rsid w:val="004D1588"/>
    <w:rsid w:val="004D221A"/>
    <w:rsid w:val="004D244F"/>
    <w:rsid w:val="004D2A38"/>
    <w:rsid w:val="004D2ABE"/>
    <w:rsid w:val="004D5606"/>
    <w:rsid w:val="004D6157"/>
    <w:rsid w:val="004D679B"/>
    <w:rsid w:val="004D6997"/>
    <w:rsid w:val="004D75D3"/>
    <w:rsid w:val="004D7BF9"/>
    <w:rsid w:val="004E10EE"/>
    <w:rsid w:val="004E118E"/>
    <w:rsid w:val="004E131B"/>
    <w:rsid w:val="004E1431"/>
    <w:rsid w:val="004E1D68"/>
    <w:rsid w:val="004E1E65"/>
    <w:rsid w:val="004E22D6"/>
    <w:rsid w:val="004E3AED"/>
    <w:rsid w:val="004E3B57"/>
    <w:rsid w:val="004E3C10"/>
    <w:rsid w:val="004E49D4"/>
    <w:rsid w:val="004E5C33"/>
    <w:rsid w:val="004E6920"/>
    <w:rsid w:val="004E7EAF"/>
    <w:rsid w:val="004F017B"/>
    <w:rsid w:val="004F06FA"/>
    <w:rsid w:val="004F0B47"/>
    <w:rsid w:val="004F0D89"/>
    <w:rsid w:val="004F0E78"/>
    <w:rsid w:val="004F0FD5"/>
    <w:rsid w:val="004F179F"/>
    <w:rsid w:val="004F275B"/>
    <w:rsid w:val="004F2ABD"/>
    <w:rsid w:val="004F2B49"/>
    <w:rsid w:val="004F2B93"/>
    <w:rsid w:val="004F2C82"/>
    <w:rsid w:val="004F2DB3"/>
    <w:rsid w:val="004F30D4"/>
    <w:rsid w:val="004F3427"/>
    <w:rsid w:val="004F34D4"/>
    <w:rsid w:val="004F3AB1"/>
    <w:rsid w:val="004F3BBB"/>
    <w:rsid w:val="004F41D6"/>
    <w:rsid w:val="004F5418"/>
    <w:rsid w:val="004F58BC"/>
    <w:rsid w:val="004F5BF4"/>
    <w:rsid w:val="004F60A9"/>
    <w:rsid w:val="004F6211"/>
    <w:rsid w:val="004F69DE"/>
    <w:rsid w:val="004F6E97"/>
    <w:rsid w:val="004F6F3D"/>
    <w:rsid w:val="004F73A5"/>
    <w:rsid w:val="004F76F4"/>
    <w:rsid w:val="004F7BE4"/>
    <w:rsid w:val="00500095"/>
    <w:rsid w:val="005003D8"/>
    <w:rsid w:val="00500603"/>
    <w:rsid w:val="00500848"/>
    <w:rsid w:val="00500CB8"/>
    <w:rsid w:val="00501087"/>
    <w:rsid w:val="005015AA"/>
    <w:rsid w:val="00502CE9"/>
    <w:rsid w:val="00502DDD"/>
    <w:rsid w:val="00503992"/>
    <w:rsid w:val="00503D12"/>
    <w:rsid w:val="00504144"/>
    <w:rsid w:val="00504DC8"/>
    <w:rsid w:val="00504E75"/>
    <w:rsid w:val="00504F99"/>
    <w:rsid w:val="005051C7"/>
    <w:rsid w:val="005058E9"/>
    <w:rsid w:val="00505A14"/>
    <w:rsid w:val="00506CEC"/>
    <w:rsid w:val="005072C5"/>
    <w:rsid w:val="005072C8"/>
    <w:rsid w:val="00507724"/>
    <w:rsid w:val="00507966"/>
    <w:rsid w:val="00507EF3"/>
    <w:rsid w:val="00510684"/>
    <w:rsid w:val="00510F75"/>
    <w:rsid w:val="005125DD"/>
    <w:rsid w:val="00512908"/>
    <w:rsid w:val="0051371E"/>
    <w:rsid w:val="005137FE"/>
    <w:rsid w:val="00513996"/>
    <w:rsid w:val="00513A15"/>
    <w:rsid w:val="005140F4"/>
    <w:rsid w:val="005149A4"/>
    <w:rsid w:val="00514A73"/>
    <w:rsid w:val="00514BA5"/>
    <w:rsid w:val="00514D26"/>
    <w:rsid w:val="00515C60"/>
    <w:rsid w:val="00516344"/>
    <w:rsid w:val="00516593"/>
    <w:rsid w:val="0051671D"/>
    <w:rsid w:val="00516808"/>
    <w:rsid w:val="0051749C"/>
    <w:rsid w:val="00517F95"/>
    <w:rsid w:val="00520396"/>
    <w:rsid w:val="005203B7"/>
    <w:rsid w:val="0052072E"/>
    <w:rsid w:val="00520FE3"/>
    <w:rsid w:val="005223F3"/>
    <w:rsid w:val="00522A48"/>
    <w:rsid w:val="00523857"/>
    <w:rsid w:val="00523B56"/>
    <w:rsid w:val="005242AC"/>
    <w:rsid w:val="00524738"/>
    <w:rsid w:val="005251EB"/>
    <w:rsid w:val="0052649F"/>
    <w:rsid w:val="005266F6"/>
    <w:rsid w:val="00526805"/>
    <w:rsid w:val="00526910"/>
    <w:rsid w:val="00526F83"/>
    <w:rsid w:val="005270A2"/>
    <w:rsid w:val="0052757D"/>
    <w:rsid w:val="0052770D"/>
    <w:rsid w:val="00527855"/>
    <w:rsid w:val="00530305"/>
    <w:rsid w:val="00530420"/>
    <w:rsid w:val="005304D0"/>
    <w:rsid w:val="005308A7"/>
    <w:rsid w:val="00530A0F"/>
    <w:rsid w:val="00530D6B"/>
    <w:rsid w:val="00531843"/>
    <w:rsid w:val="00531C66"/>
    <w:rsid w:val="005325DA"/>
    <w:rsid w:val="00532F2B"/>
    <w:rsid w:val="005330EE"/>
    <w:rsid w:val="00533A52"/>
    <w:rsid w:val="00533B68"/>
    <w:rsid w:val="005352A5"/>
    <w:rsid w:val="00535366"/>
    <w:rsid w:val="005357B3"/>
    <w:rsid w:val="005365BE"/>
    <w:rsid w:val="00537040"/>
    <w:rsid w:val="0054059A"/>
    <w:rsid w:val="00540FB4"/>
    <w:rsid w:val="00541256"/>
    <w:rsid w:val="00542566"/>
    <w:rsid w:val="0054438E"/>
    <w:rsid w:val="00544A30"/>
    <w:rsid w:val="00544F5A"/>
    <w:rsid w:val="0054651C"/>
    <w:rsid w:val="00546C69"/>
    <w:rsid w:val="00546EF4"/>
    <w:rsid w:val="00547298"/>
    <w:rsid w:val="005472C9"/>
    <w:rsid w:val="0054785C"/>
    <w:rsid w:val="00547899"/>
    <w:rsid w:val="00547DBE"/>
    <w:rsid w:val="005501A1"/>
    <w:rsid w:val="00550789"/>
    <w:rsid w:val="00550DD0"/>
    <w:rsid w:val="00551346"/>
    <w:rsid w:val="005515A8"/>
    <w:rsid w:val="00551C3E"/>
    <w:rsid w:val="00551DDD"/>
    <w:rsid w:val="005527F9"/>
    <w:rsid w:val="00552D60"/>
    <w:rsid w:val="00552DF8"/>
    <w:rsid w:val="00553650"/>
    <w:rsid w:val="00553841"/>
    <w:rsid w:val="00553B83"/>
    <w:rsid w:val="0055432F"/>
    <w:rsid w:val="00554446"/>
    <w:rsid w:val="00554611"/>
    <w:rsid w:val="005546C7"/>
    <w:rsid w:val="00554A3D"/>
    <w:rsid w:val="00555282"/>
    <w:rsid w:val="005554DB"/>
    <w:rsid w:val="00556C1F"/>
    <w:rsid w:val="005571B6"/>
    <w:rsid w:val="0055761B"/>
    <w:rsid w:val="0055770A"/>
    <w:rsid w:val="00557C6C"/>
    <w:rsid w:val="005602B5"/>
    <w:rsid w:val="0056031F"/>
    <w:rsid w:val="005609CE"/>
    <w:rsid w:val="00562E2A"/>
    <w:rsid w:val="005634D7"/>
    <w:rsid w:val="00563972"/>
    <w:rsid w:val="005646BF"/>
    <w:rsid w:val="0056493D"/>
    <w:rsid w:val="005650FA"/>
    <w:rsid w:val="0056537E"/>
    <w:rsid w:val="005661AC"/>
    <w:rsid w:val="00566325"/>
    <w:rsid w:val="00566AC7"/>
    <w:rsid w:val="00566E95"/>
    <w:rsid w:val="0056791E"/>
    <w:rsid w:val="00567EB3"/>
    <w:rsid w:val="00570D61"/>
    <w:rsid w:val="00571265"/>
    <w:rsid w:val="00572763"/>
    <w:rsid w:val="00572797"/>
    <w:rsid w:val="00572865"/>
    <w:rsid w:val="005728A9"/>
    <w:rsid w:val="00572B6C"/>
    <w:rsid w:val="00572D3D"/>
    <w:rsid w:val="005731A6"/>
    <w:rsid w:val="0057392D"/>
    <w:rsid w:val="00573C46"/>
    <w:rsid w:val="00573CE7"/>
    <w:rsid w:val="00573E45"/>
    <w:rsid w:val="0057426E"/>
    <w:rsid w:val="0057565A"/>
    <w:rsid w:val="00575C14"/>
    <w:rsid w:val="005765E8"/>
    <w:rsid w:val="00577035"/>
    <w:rsid w:val="00577754"/>
    <w:rsid w:val="0058102B"/>
    <w:rsid w:val="00581D01"/>
    <w:rsid w:val="00582838"/>
    <w:rsid w:val="00582EA3"/>
    <w:rsid w:val="005831DD"/>
    <w:rsid w:val="00583D3F"/>
    <w:rsid w:val="0058472F"/>
    <w:rsid w:val="00584912"/>
    <w:rsid w:val="00585D47"/>
    <w:rsid w:val="00585F0E"/>
    <w:rsid w:val="00586340"/>
    <w:rsid w:val="005865D8"/>
    <w:rsid w:val="005867FF"/>
    <w:rsid w:val="00586DD7"/>
    <w:rsid w:val="00586F21"/>
    <w:rsid w:val="005874A9"/>
    <w:rsid w:val="005874F7"/>
    <w:rsid w:val="005909F5"/>
    <w:rsid w:val="005915A0"/>
    <w:rsid w:val="005916D2"/>
    <w:rsid w:val="00592D4E"/>
    <w:rsid w:val="0059337D"/>
    <w:rsid w:val="005936AE"/>
    <w:rsid w:val="005936AF"/>
    <w:rsid w:val="00593D5C"/>
    <w:rsid w:val="0059432E"/>
    <w:rsid w:val="005944E5"/>
    <w:rsid w:val="005945D0"/>
    <w:rsid w:val="00595078"/>
    <w:rsid w:val="0059611C"/>
    <w:rsid w:val="00596FAA"/>
    <w:rsid w:val="005970BC"/>
    <w:rsid w:val="0059768E"/>
    <w:rsid w:val="0059787C"/>
    <w:rsid w:val="005A1947"/>
    <w:rsid w:val="005A2C0F"/>
    <w:rsid w:val="005A3776"/>
    <w:rsid w:val="005A3BFD"/>
    <w:rsid w:val="005A3CB4"/>
    <w:rsid w:val="005A3E77"/>
    <w:rsid w:val="005A5317"/>
    <w:rsid w:val="005A5B67"/>
    <w:rsid w:val="005A6005"/>
    <w:rsid w:val="005A686B"/>
    <w:rsid w:val="005A6F63"/>
    <w:rsid w:val="005A77C6"/>
    <w:rsid w:val="005B0621"/>
    <w:rsid w:val="005B0F97"/>
    <w:rsid w:val="005B142A"/>
    <w:rsid w:val="005B17D5"/>
    <w:rsid w:val="005B1F20"/>
    <w:rsid w:val="005B21D8"/>
    <w:rsid w:val="005B2295"/>
    <w:rsid w:val="005B286F"/>
    <w:rsid w:val="005B288E"/>
    <w:rsid w:val="005B382C"/>
    <w:rsid w:val="005B5000"/>
    <w:rsid w:val="005B5098"/>
    <w:rsid w:val="005B53FB"/>
    <w:rsid w:val="005B57AD"/>
    <w:rsid w:val="005B662F"/>
    <w:rsid w:val="005B6D9F"/>
    <w:rsid w:val="005B6E5A"/>
    <w:rsid w:val="005B79EA"/>
    <w:rsid w:val="005B7C2E"/>
    <w:rsid w:val="005B7E64"/>
    <w:rsid w:val="005C01CA"/>
    <w:rsid w:val="005C0B1C"/>
    <w:rsid w:val="005C25B7"/>
    <w:rsid w:val="005C3EA0"/>
    <w:rsid w:val="005C5018"/>
    <w:rsid w:val="005C5B16"/>
    <w:rsid w:val="005C6178"/>
    <w:rsid w:val="005C7656"/>
    <w:rsid w:val="005D0520"/>
    <w:rsid w:val="005D066E"/>
    <w:rsid w:val="005D0AF5"/>
    <w:rsid w:val="005D171D"/>
    <w:rsid w:val="005D1785"/>
    <w:rsid w:val="005D1877"/>
    <w:rsid w:val="005D1A8E"/>
    <w:rsid w:val="005D1D31"/>
    <w:rsid w:val="005D1DAC"/>
    <w:rsid w:val="005D2E91"/>
    <w:rsid w:val="005D32B8"/>
    <w:rsid w:val="005D38FB"/>
    <w:rsid w:val="005D3CF0"/>
    <w:rsid w:val="005D54CE"/>
    <w:rsid w:val="005D5A2E"/>
    <w:rsid w:val="005D6099"/>
    <w:rsid w:val="005D60FE"/>
    <w:rsid w:val="005D6D9A"/>
    <w:rsid w:val="005D717F"/>
    <w:rsid w:val="005D7DD6"/>
    <w:rsid w:val="005E0079"/>
    <w:rsid w:val="005E01E3"/>
    <w:rsid w:val="005E066C"/>
    <w:rsid w:val="005E0AB4"/>
    <w:rsid w:val="005E1ADE"/>
    <w:rsid w:val="005E2211"/>
    <w:rsid w:val="005E25C7"/>
    <w:rsid w:val="005E2C44"/>
    <w:rsid w:val="005E2EDE"/>
    <w:rsid w:val="005E300B"/>
    <w:rsid w:val="005E3280"/>
    <w:rsid w:val="005E32DE"/>
    <w:rsid w:val="005E33E2"/>
    <w:rsid w:val="005E46E1"/>
    <w:rsid w:val="005E5A4E"/>
    <w:rsid w:val="005E5BD4"/>
    <w:rsid w:val="005E5EA9"/>
    <w:rsid w:val="005E64D8"/>
    <w:rsid w:val="005E6C10"/>
    <w:rsid w:val="005E6F9E"/>
    <w:rsid w:val="005E7013"/>
    <w:rsid w:val="005F0E08"/>
    <w:rsid w:val="005F12FC"/>
    <w:rsid w:val="005F1F27"/>
    <w:rsid w:val="005F1F9F"/>
    <w:rsid w:val="005F280A"/>
    <w:rsid w:val="005F2C46"/>
    <w:rsid w:val="005F4847"/>
    <w:rsid w:val="005F48CD"/>
    <w:rsid w:val="005F4F09"/>
    <w:rsid w:val="005F5A3A"/>
    <w:rsid w:val="005F68A5"/>
    <w:rsid w:val="005F7077"/>
    <w:rsid w:val="005F7095"/>
    <w:rsid w:val="005F7DEE"/>
    <w:rsid w:val="005F7FC6"/>
    <w:rsid w:val="00600BB7"/>
    <w:rsid w:val="00600E5D"/>
    <w:rsid w:val="006012B9"/>
    <w:rsid w:val="006024B2"/>
    <w:rsid w:val="00602547"/>
    <w:rsid w:val="0060261B"/>
    <w:rsid w:val="00603038"/>
    <w:rsid w:val="006031DF"/>
    <w:rsid w:val="006050F1"/>
    <w:rsid w:val="0060541D"/>
    <w:rsid w:val="0060594E"/>
    <w:rsid w:val="00606F7E"/>
    <w:rsid w:val="00607113"/>
    <w:rsid w:val="0060736B"/>
    <w:rsid w:val="0060743C"/>
    <w:rsid w:val="00607990"/>
    <w:rsid w:val="006079DE"/>
    <w:rsid w:val="00607D38"/>
    <w:rsid w:val="00610758"/>
    <w:rsid w:val="0061083C"/>
    <w:rsid w:val="006109C8"/>
    <w:rsid w:val="0061138D"/>
    <w:rsid w:val="00611D7A"/>
    <w:rsid w:val="00611E79"/>
    <w:rsid w:val="00612484"/>
    <w:rsid w:val="006129B7"/>
    <w:rsid w:val="00612F01"/>
    <w:rsid w:val="00615149"/>
    <w:rsid w:val="00615AC7"/>
    <w:rsid w:val="00615C80"/>
    <w:rsid w:val="00615EEE"/>
    <w:rsid w:val="00616A89"/>
    <w:rsid w:val="00616D7F"/>
    <w:rsid w:val="006204E1"/>
    <w:rsid w:val="00620567"/>
    <w:rsid w:val="00620B0F"/>
    <w:rsid w:val="00620FC0"/>
    <w:rsid w:val="00621D26"/>
    <w:rsid w:val="00622936"/>
    <w:rsid w:val="006237CC"/>
    <w:rsid w:val="00623FA7"/>
    <w:rsid w:val="00623FD1"/>
    <w:rsid w:val="006248C1"/>
    <w:rsid w:val="00625940"/>
    <w:rsid w:val="00625CEF"/>
    <w:rsid w:val="00626411"/>
    <w:rsid w:val="0062694B"/>
    <w:rsid w:val="00626B10"/>
    <w:rsid w:val="0062772E"/>
    <w:rsid w:val="00627890"/>
    <w:rsid w:val="00627D95"/>
    <w:rsid w:val="00630165"/>
    <w:rsid w:val="0063019F"/>
    <w:rsid w:val="006302A6"/>
    <w:rsid w:val="00630D2E"/>
    <w:rsid w:val="0063101D"/>
    <w:rsid w:val="00631181"/>
    <w:rsid w:val="006313B2"/>
    <w:rsid w:val="00631690"/>
    <w:rsid w:val="0063260A"/>
    <w:rsid w:val="0063381B"/>
    <w:rsid w:val="00634051"/>
    <w:rsid w:val="00634784"/>
    <w:rsid w:val="00634C72"/>
    <w:rsid w:val="00634F9F"/>
    <w:rsid w:val="006351B5"/>
    <w:rsid w:val="00635D14"/>
    <w:rsid w:val="0063645B"/>
    <w:rsid w:val="00636CC2"/>
    <w:rsid w:val="00637632"/>
    <w:rsid w:val="006407A8"/>
    <w:rsid w:val="00640AE3"/>
    <w:rsid w:val="00641134"/>
    <w:rsid w:val="006418C7"/>
    <w:rsid w:val="006429F8"/>
    <w:rsid w:val="00642A21"/>
    <w:rsid w:val="00642FBF"/>
    <w:rsid w:val="006438A5"/>
    <w:rsid w:val="006439F7"/>
    <w:rsid w:val="00643BD0"/>
    <w:rsid w:val="00643C9F"/>
    <w:rsid w:val="00643D70"/>
    <w:rsid w:val="00643E5A"/>
    <w:rsid w:val="00643FDE"/>
    <w:rsid w:val="00644057"/>
    <w:rsid w:val="0064406E"/>
    <w:rsid w:val="0064476B"/>
    <w:rsid w:val="00644CC8"/>
    <w:rsid w:val="00646458"/>
    <w:rsid w:val="0064726E"/>
    <w:rsid w:val="00647E1E"/>
    <w:rsid w:val="006500A9"/>
    <w:rsid w:val="006508A8"/>
    <w:rsid w:val="00652E41"/>
    <w:rsid w:val="00653A70"/>
    <w:rsid w:val="00653D47"/>
    <w:rsid w:val="00653DAD"/>
    <w:rsid w:val="0065407D"/>
    <w:rsid w:val="00654166"/>
    <w:rsid w:val="00654913"/>
    <w:rsid w:val="006549EB"/>
    <w:rsid w:val="00654A1C"/>
    <w:rsid w:val="00654F43"/>
    <w:rsid w:val="00656298"/>
    <w:rsid w:val="006563E7"/>
    <w:rsid w:val="00657F72"/>
    <w:rsid w:val="0066041B"/>
    <w:rsid w:val="00661069"/>
    <w:rsid w:val="00661F1C"/>
    <w:rsid w:val="00661F87"/>
    <w:rsid w:val="00662435"/>
    <w:rsid w:val="00662613"/>
    <w:rsid w:val="006631D6"/>
    <w:rsid w:val="006631D9"/>
    <w:rsid w:val="006631EB"/>
    <w:rsid w:val="00663E04"/>
    <w:rsid w:val="006645D7"/>
    <w:rsid w:val="00664C7E"/>
    <w:rsid w:val="00665218"/>
    <w:rsid w:val="006658DA"/>
    <w:rsid w:val="006658E6"/>
    <w:rsid w:val="00665E95"/>
    <w:rsid w:val="0066605D"/>
    <w:rsid w:val="006660C6"/>
    <w:rsid w:val="00666395"/>
    <w:rsid w:val="00666D71"/>
    <w:rsid w:val="00666DD8"/>
    <w:rsid w:val="006679C2"/>
    <w:rsid w:val="00667BC2"/>
    <w:rsid w:val="00670091"/>
    <w:rsid w:val="006705F0"/>
    <w:rsid w:val="006706BC"/>
    <w:rsid w:val="00670B5A"/>
    <w:rsid w:val="00670B7C"/>
    <w:rsid w:val="00670C26"/>
    <w:rsid w:val="00670E91"/>
    <w:rsid w:val="00671283"/>
    <w:rsid w:val="006718B9"/>
    <w:rsid w:val="006725B2"/>
    <w:rsid w:val="006726F6"/>
    <w:rsid w:val="00672986"/>
    <w:rsid w:val="00672FE3"/>
    <w:rsid w:val="00673B4E"/>
    <w:rsid w:val="00673F38"/>
    <w:rsid w:val="00674A87"/>
    <w:rsid w:val="0067500C"/>
    <w:rsid w:val="006757EE"/>
    <w:rsid w:val="00676180"/>
    <w:rsid w:val="006765FF"/>
    <w:rsid w:val="00676A97"/>
    <w:rsid w:val="00677710"/>
    <w:rsid w:val="00677866"/>
    <w:rsid w:val="00677D2E"/>
    <w:rsid w:val="006810C8"/>
    <w:rsid w:val="00681497"/>
    <w:rsid w:val="006819D3"/>
    <w:rsid w:val="00683590"/>
    <w:rsid w:val="006839C1"/>
    <w:rsid w:val="00683A98"/>
    <w:rsid w:val="0068422A"/>
    <w:rsid w:val="006853A9"/>
    <w:rsid w:val="00685676"/>
    <w:rsid w:val="00685982"/>
    <w:rsid w:val="00685CB5"/>
    <w:rsid w:val="006862AA"/>
    <w:rsid w:val="00686BCA"/>
    <w:rsid w:val="00686F9B"/>
    <w:rsid w:val="0068764D"/>
    <w:rsid w:val="006906C2"/>
    <w:rsid w:val="00690D77"/>
    <w:rsid w:val="00691102"/>
    <w:rsid w:val="0069156D"/>
    <w:rsid w:val="00692099"/>
    <w:rsid w:val="006928D1"/>
    <w:rsid w:val="00693233"/>
    <w:rsid w:val="00693A52"/>
    <w:rsid w:val="00694351"/>
    <w:rsid w:val="00694F02"/>
    <w:rsid w:val="00696285"/>
    <w:rsid w:val="006962AF"/>
    <w:rsid w:val="0069696D"/>
    <w:rsid w:val="0069759E"/>
    <w:rsid w:val="006A01E1"/>
    <w:rsid w:val="006A12D9"/>
    <w:rsid w:val="006A1CBE"/>
    <w:rsid w:val="006A3AD4"/>
    <w:rsid w:val="006A443D"/>
    <w:rsid w:val="006A47B0"/>
    <w:rsid w:val="006A4BC4"/>
    <w:rsid w:val="006A55E6"/>
    <w:rsid w:val="006A5A1E"/>
    <w:rsid w:val="006A5EBD"/>
    <w:rsid w:val="006A608B"/>
    <w:rsid w:val="006A664F"/>
    <w:rsid w:val="006A67AF"/>
    <w:rsid w:val="006A6838"/>
    <w:rsid w:val="006A6996"/>
    <w:rsid w:val="006A6A1E"/>
    <w:rsid w:val="006A6C31"/>
    <w:rsid w:val="006B007A"/>
    <w:rsid w:val="006B059C"/>
    <w:rsid w:val="006B0B4E"/>
    <w:rsid w:val="006B0B5E"/>
    <w:rsid w:val="006B1208"/>
    <w:rsid w:val="006B178C"/>
    <w:rsid w:val="006B1CA7"/>
    <w:rsid w:val="006B251C"/>
    <w:rsid w:val="006B2765"/>
    <w:rsid w:val="006B2F6F"/>
    <w:rsid w:val="006B3209"/>
    <w:rsid w:val="006B3524"/>
    <w:rsid w:val="006B3D3E"/>
    <w:rsid w:val="006B3E2F"/>
    <w:rsid w:val="006B4EF4"/>
    <w:rsid w:val="006B5246"/>
    <w:rsid w:val="006B5678"/>
    <w:rsid w:val="006B575F"/>
    <w:rsid w:val="006B7416"/>
    <w:rsid w:val="006B752D"/>
    <w:rsid w:val="006B7C44"/>
    <w:rsid w:val="006C013A"/>
    <w:rsid w:val="006C01D2"/>
    <w:rsid w:val="006C09F2"/>
    <w:rsid w:val="006C0C92"/>
    <w:rsid w:val="006C0EE6"/>
    <w:rsid w:val="006C2113"/>
    <w:rsid w:val="006C2467"/>
    <w:rsid w:val="006C2658"/>
    <w:rsid w:val="006C28D6"/>
    <w:rsid w:val="006C2D1A"/>
    <w:rsid w:val="006C364C"/>
    <w:rsid w:val="006C366D"/>
    <w:rsid w:val="006C3E60"/>
    <w:rsid w:val="006C4886"/>
    <w:rsid w:val="006C5498"/>
    <w:rsid w:val="006C6A15"/>
    <w:rsid w:val="006C73D1"/>
    <w:rsid w:val="006C76A0"/>
    <w:rsid w:val="006C77AE"/>
    <w:rsid w:val="006C7893"/>
    <w:rsid w:val="006D0082"/>
    <w:rsid w:val="006D059C"/>
    <w:rsid w:val="006D0D08"/>
    <w:rsid w:val="006D1615"/>
    <w:rsid w:val="006D1841"/>
    <w:rsid w:val="006D1E5C"/>
    <w:rsid w:val="006D1ECB"/>
    <w:rsid w:val="006D1EDB"/>
    <w:rsid w:val="006D321B"/>
    <w:rsid w:val="006D3886"/>
    <w:rsid w:val="006D39AD"/>
    <w:rsid w:val="006D42C4"/>
    <w:rsid w:val="006D4446"/>
    <w:rsid w:val="006D5F84"/>
    <w:rsid w:val="006D610E"/>
    <w:rsid w:val="006D6326"/>
    <w:rsid w:val="006D6B98"/>
    <w:rsid w:val="006D6FC7"/>
    <w:rsid w:val="006D7D81"/>
    <w:rsid w:val="006E0049"/>
    <w:rsid w:val="006E0B67"/>
    <w:rsid w:val="006E0CB0"/>
    <w:rsid w:val="006E0D69"/>
    <w:rsid w:val="006E208E"/>
    <w:rsid w:val="006E21E4"/>
    <w:rsid w:val="006E2738"/>
    <w:rsid w:val="006E3A1C"/>
    <w:rsid w:val="006E4572"/>
    <w:rsid w:val="006E46B3"/>
    <w:rsid w:val="006E46BD"/>
    <w:rsid w:val="006E59BA"/>
    <w:rsid w:val="006E680A"/>
    <w:rsid w:val="006E7F50"/>
    <w:rsid w:val="006F1885"/>
    <w:rsid w:val="006F1D76"/>
    <w:rsid w:val="006F2B4E"/>
    <w:rsid w:val="006F398C"/>
    <w:rsid w:val="006F409A"/>
    <w:rsid w:val="006F4223"/>
    <w:rsid w:val="006F495F"/>
    <w:rsid w:val="006F4DAF"/>
    <w:rsid w:val="006F5956"/>
    <w:rsid w:val="006F6366"/>
    <w:rsid w:val="006F651F"/>
    <w:rsid w:val="006F6858"/>
    <w:rsid w:val="006F6D36"/>
    <w:rsid w:val="006F6EDB"/>
    <w:rsid w:val="006F6F67"/>
    <w:rsid w:val="006F7210"/>
    <w:rsid w:val="006F736D"/>
    <w:rsid w:val="006F7573"/>
    <w:rsid w:val="006F77CF"/>
    <w:rsid w:val="006F79CC"/>
    <w:rsid w:val="006F7ADA"/>
    <w:rsid w:val="006F7C3B"/>
    <w:rsid w:val="006F7E60"/>
    <w:rsid w:val="00700BE2"/>
    <w:rsid w:val="007013DF"/>
    <w:rsid w:val="00701EBD"/>
    <w:rsid w:val="00702276"/>
    <w:rsid w:val="00702820"/>
    <w:rsid w:val="0070283A"/>
    <w:rsid w:val="00702F0E"/>
    <w:rsid w:val="00703478"/>
    <w:rsid w:val="007034BD"/>
    <w:rsid w:val="00703CB7"/>
    <w:rsid w:val="00703F1B"/>
    <w:rsid w:val="00704062"/>
    <w:rsid w:val="00705D1D"/>
    <w:rsid w:val="00705FA1"/>
    <w:rsid w:val="007060C9"/>
    <w:rsid w:val="0070646E"/>
    <w:rsid w:val="00706864"/>
    <w:rsid w:val="00706E20"/>
    <w:rsid w:val="00707064"/>
    <w:rsid w:val="00707C09"/>
    <w:rsid w:val="00707C5C"/>
    <w:rsid w:val="00707D3A"/>
    <w:rsid w:val="0071066D"/>
    <w:rsid w:val="00710B37"/>
    <w:rsid w:val="00710D13"/>
    <w:rsid w:val="0071182D"/>
    <w:rsid w:val="007121F2"/>
    <w:rsid w:val="007125B7"/>
    <w:rsid w:val="00712828"/>
    <w:rsid w:val="00712AA2"/>
    <w:rsid w:val="00712F5A"/>
    <w:rsid w:val="007132D7"/>
    <w:rsid w:val="007136BA"/>
    <w:rsid w:val="00714162"/>
    <w:rsid w:val="007156C4"/>
    <w:rsid w:val="00715886"/>
    <w:rsid w:val="00716355"/>
    <w:rsid w:val="0071656F"/>
    <w:rsid w:val="0071678E"/>
    <w:rsid w:val="00717040"/>
    <w:rsid w:val="007174EE"/>
    <w:rsid w:val="00717BDD"/>
    <w:rsid w:val="00717C2D"/>
    <w:rsid w:val="007209DC"/>
    <w:rsid w:val="00720AED"/>
    <w:rsid w:val="00720CE4"/>
    <w:rsid w:val="007215CC"/>
    <w:rsid w:val="00721BB2"/>
    <w:rsid w:val="00722450"/>
    <w:rsid w:val="007228BD"/>
    <w:rsid w:val="007237E8"/>
    <w:rsid w:val="007241FC"/>
    <w:rsid w:val="0072458B"/>
    <w:rsid w:val="0072636E"/>
    <w:rsid w:val="00726850"/>
    <w:rsid w:val="00726AB8"/>
    <w:rsid w:val="00726B94"/>
    <w:rsid w:val="007277FE"/>
    <w:rsid w:val="00730254"/>
    <w:rsid w:val="007304DD"/>
    <w:rsid w:val="007310F2"/>
    <w:rsid w:val="007316DF"/>
    <w:rsid w:val="007320A6"/>
    <w:rsid w:val="007323A1"/>
    <w:rsid w:val="007324BB"/>
    <w:rsid w:val="00732E28"/>
    <w:rsid w:val="00733013"/>
    <w:rsid w:val="00733349"/>
    <w:rsid w:val="0073391C"/>
    <w:rsid w:val="00733D85"/>
    <w:rsid w:val="007359D7"/>
    <w:rsid w:val="007360D6"/>
    <w:rsid w:val="00736A59"/>
    <w:rsid w:val="00736AFA"/>
    <w:rsid w:val="00736BDB"/>
    <w:rsid w:val="00736D10"/>
    <w:rsid w:val="00737511"/>
    <w:rsid w:val="007375A0"/>
    <w:rsid w:val="007378BA"/>
    <w:rsid w:val="00740013"/>
    <w:rsid w:val="00740FA9"/>
    <w:rsid w:val="00741D4B"/>
    <w:rsid w:val="007421C7"/>
    <w:rsid w:val="00742F18"/>
    <w:rsid w:val="0074377F"/>
    <w:rsid w:val="00743CDB"/>
    <w:rsid w:val="00744523"/>
    <w:rsid w:val="00744B0B"/>
    <w:rsid w:val="00744F76"/>
    <w:rsid w:val="00745010"/>
    <w:rsid w:val="007457F5"/>
    <w:rsid w:val="007464A1"/>
    <w:rsid w:val="00746768"/>
    <w:rsid w:val="007468E1"/>
    <w:rsid w:val="00746DAC"/>
    <w:rsid w:val="00747935"/>
    <w:rsid w:val="007503B9"/>
    <w:rsid w:val="007506E8"/>
    <w:rsid w:val="00751380"/>
    <w:rsid w:val="007514F8"/>
    <w:rsid w:val="00751DBC"/>
    <w:rsid w:val="00752431"/>
    <w:rsid w:val="00752508"/>
    <w:rsid w:val="0075286F"/>
    <w:rsid w:val="007535C4"/>
    <w:rsid w:val="007538D1"/>
    <w:rsid w:val="00753A02"/>
    <w:rsid w:val="0075402D"/>
    <w:rsid w:val="00754097"/>
    <w:rsid w:val="00754B0F"/>
    <w:rsid w:val="007559D6"/>
    <w:rsid w:val="0075730C"/>
    <w:rsid w:val="00761AD4"/>
    <w:rsid w:val="00761AEF"/>
    <w:rsid w:val="00761E13"/>
    <w:rsid w:val="00763221"/>
    <w:rsid w:val="007632C6"/>
    <w:rsid w:val="007652AA"/>
    <w:rsid w:val="00765492"/>
    <w:rsid w:val="007659A7"/>
    <w:rsid w:val="00765A41"/>
    <w:rsid w:val="00765A58"/>
    <w:rsid w:val="00765B6A"/>
    <w:rsid w:val="00766154"/>
    <w:rsid w:val="00766343"/>
    <w:rsid w:val="007664B3"/>
    <w:rsid w:val="00766A0D"/>
    <w:rsid w:val="00767157"/>
    <w:rsid w:val="0076749B"/>
    <w:rsid w:val="0076770C"/>
    <w:rsid w:val="007678AB"/>
    <w:rsid w:val="007678C0"/>
    <w:rsid w:val="0076792E"/>
    <w:rsid w:val="007700E9"/>
    <w:rsid w:val="00770892"/>
    <w:rsid w:val="00771701"/>
    <w:rsid w:val="00772B76"/>
    <w:rsid w:val="00772EE9"/>
    <w:rsid w:val="00773CAF"/>
    <w:rsid w:val="00773E86"/>
    <w:rsid w:val="00773F26"/>
    <w:rsid w:val="00774029"/>
    <w:rsid w:val="00774385"/>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3E4D"/>
    <w:rsid w:val="0078465A"/>
    <w:rsid w:val="0078572C"/>
    <w:rsid w:val="00785739"/>
    <w:rsid w:val="007861B3"/>
    <w:rsid w:val="0078678F"/>
    <w:rsid w:val="00786DEC"/>
    <w:rsid w:val="0079008A"/>
    <w:rsid w:val="00790115"/>
    <w:rsid w:val="007917F7"/>
    <w:rsid w:val="00791F26"/>
    <w:rsid w:val="0079216D"/>
    <w:rsid w:val="007922F8"/>
    <w:rsid w:val="007923E0"/>
    <w:rsid w:val="00792CD6"/>
    <w:rsid w:val="007931BA"/>
    <w:rsid w:val="0079442D"/>
    <w:rsid w:val="00794441"/>
    <w:rsid w:val="007944F8"/>
    <w:rsid w:val="00795E88"/>
    <w:rsid w:val="00796155"/>
    <w:rsid w:val="0079616E"/>
    <w:rsid w:val="00796522"/>
    <w:rsid w:val="00796ED5"/>
    <w:rsid w:val="00797102"/>
    <w:rsid w:val="007972B5"/>
    <w:rsid w:val="00797561"/>
    <w:rsid w:val="00797D98"/>
    <w:rsid w:val="007A2225"/>
    <w:rsid w:val="007A242C"/>
    <w:rsid w:val="007A28A6"/>
    <w:rsid w:val="007A3A8D"/>
    <w:rsid w:val="007A3C17"/>
    <w:rsid w:val="007A3CFE"/>
    <w:rsid w:val="007A411D"/>
    <w:rsid w:val="007A41CA"/>
    <w:rsid w:val="007A4999"/>
    <w:rsid w:val="007A4B40"/>
    <w:rsid w:val="007A4CD1"/>
    <w:rsid w:val="007A5064"/>
    <w:rsid w:val="007A507A"/>
    <w:rsid w:val="007A5701"/>
    <w:rsid w:val="007A5958"/>
    <w:rsid w:val="007A5EB9"/>
    <w:rsid w:val="007A768F"/>
    <w:rsid w:val="007A76A0"/>
    <w:rsid w:val="007B0C1A"/>
    <w:rsid w:val="007B2536"/>
    <w:rsid w:val="007B2CED"/>
    <w:rsid w:val="007B39FA"/>
    <w:rsid w:val="007B3A3C"/>
    <w:rsid w:val="007B3DC7"/>
    <w:rsid w:val="007B446A"/>
    <w:rsid w:val="007B4F15"/>
    <w:rsid w:val="007B512A"/>
    <w:rsid w:val="007B54BE"/>
    <w:rsid w:val="007B54FE"/>
    <w:rsid w:val="007B5967"/>
    <w:rsid w:val="007B5D05"/>
    <w:rsid w:val="007B6720"/>
    <w:rsid w:val="007B744C"/>
    <w:rsid w:val="007B74F1"/>
    <w:rsid w:val="007B7E69"/>
    <w:rsid w:val="007C0737"/>
    <w:rsid w:val="007C0FD7"/>
    <w:rsid w:val="007C1493"/>
    <w:rsid w:val="007C1909"/>
    <w:rsid w:val="007C1ABF"/>
    <w:rsid w:val="007C31E4"/>
    <w:rsid w:val="007C330E"/>
    <w:rsid w:val="007C377C"/>
    <w:rsid w:val="007C3D26"/>
    <w:rsid w:val="007C4CE9"/>
    <w:rsid w:val="007C4F48"/>
    <w:rsid w:val="007C50C2"/>
    <w:rsid w:val="007C53D4"/>
    <w:rsid w:val="007C6B55"/>
    <w:rsid w:val="007D10FB"/>
    <w:rsid w:val="007D180C"/>
    <w:rsid w:val="007D1F62"/>
    <w:rsid w:val="007D2D5E"/>
    <w:rsid w:val="007D3268"/>
    <w:rsid w:val="007D35A6"/>
    <w:rsid w:val="007D36F1"/>
    <w:rsid w:val="007D3C2C"/>
    <w:rsid w:val="007D4827"/>
    <w:rsid w:val="007D4E5B"/>
    <w:rsid w:val="007D4FAC"/>
    <w:rsid w:val="007D54F5"/>
    <w:rsid w:val="007D5D58"/>
    <w:rsid w:val="007D6BB2"/>
    <w:rsid w:val="007D6DF1"/>
    <w:rsid w:val="007D6E8E"/>
    <w:rsid w:val="007D6E93"/>
    <w:rsid w:val="007D7072"/>
    <w:rsid w:val="007E05A5"/>
    <w:rsid w:val="007E06D6"/>
    <w:rsid w:val="007E2488"/>
    <w:rsid w:val="007E3A6B"/>
    <w:rsid w:val="007E3B8F"/>
    <w:rsid w:val="007E3E09"/>
    <w:rsid w:val="007E3F7F"/>
    <w:rsid w:val="007E590A"/>
    <w:rsid w:val="007E66AD"/>
    <w:rsid w:val="007E6725"/>
    <w:rsid w:val="007E6913"/>
    <w:rsid w:val="007E7122"/>
    <w:rsid w:val="007E7FB5"/>
    <w:rsid w:val="007E7FB6"/>
    <w:rsid w:val="007F0C64"/>
    <w:rsid w:val="007F0E6B"/>
    <w:rsid w:val="007F11E8"/>
    <w:rsid w:val="007F12FC"/>
    <w:rsid w:val="007F1803"/>
    <w:rsid w:val="007F2759"/>
    <w:rsid w:val="007F4E74"/>
    <w:rsid w:val="007F5B09"/>
    <w:rsid w:val="007F72C0"/>
    <w:rsid w:val="007F749D"/>
    <w:rsid w:val="007F750E"/>
    <w:rsid w:val="007F7A8D"/>
    <w:rsid w:val="007F7ACC"/>
    <w:rsid w:val="007F7CA3"/>
    <w:rsid w:val="00801B02"/>
    <w:rsid w:val="00804A7D"/>
    <w:rsid w:val="00804C0F"/>
    <w:rsid w:val="00804F6A"/>
    <w:rsid w:val="00805480"/>
    <w:rsid w:val="00805716"/>
    <w:rsid w:val="008058BA"/>
    <w:rsid w:val="00805DC3"/>
    <w:rsid w:val="008060C2"/>
    <w:rsid w:val="00806217"/>
    <w:rsid w:val="0080664F"/>
    <w:rsid w:val="00806913"/>
    <w:rsid w:val="00806CF3"/>
    <w:rsid w:val="008073BA"/>
    <w:rsid w:val="0080779D"/>
    <w:rsid w:val="00807E69"/>
    <w:rsid w:val="008108B8"/>
    <w:rsid w:val="00811220"/>
    <w:rsid w:val="00811EB2"/>
    <w:rsid w:val="008129CF"/>
    <w:rsid w:val="00812ECA"/>
    <w:rsid w:val="00812FDE"/>
    <w:rsid w:val="00814156"/>
    <w:rsid w:val="00814FF4"/>
    <w:rsid w:val="008154C1"/>
    <w:rsid w:val="00815B5B"/>
    <w:rsid w:val="008161DB"/>
    <w:rsid w:val="00816696"/>
    <w:rsid w:val="008177C7"/>
    <w:rsid w:val="008178E0"/>
    <w:rsid w:val="00820532"/>
    <w:rsid w:val="00821510"/>
    <w:rsid w:val="00821528"/>
    <w:rsid w:val="0082297E"/>
    <w:rsid w:val="00822D09"/>
    <w:rsid w:val="00822F00"/>
    <w:rsid w:val="00822F59"/>
    <w:rsid w:val="0082326C"/>
    <w:rsid w:val="008236A1"/>
    <w:rsid w:val="008240A4"/>
    <w:rsid w:val="00824E60"/>
    <w:rsid w:val="00825729"/>
    <w:rsid w:val="00826975"/>
    <w:rsid w:val="00827178"/>
    <w:rsid w:val="00827BE8"/>
    <w:rsid w:val="008303F2"/>
    <w:rsid w:val="0083056C"/>
    <w:rsid w:val="00830CAE"/>
    <w:rsid w:val="008316E1"/>
    <w:rsid w:val="0083245A"/>
    <w:rsid w:val="00832EE8"/>
    <w:rsid w:val="00833076"/>
    <w:rsid w:val="008333D9"/>
    <w:rsid w:val="00833431"/>
    <w:rsid w:val="008334E7"/>
    <w:rsid w:val="00833901"/>
    <w:rsid w:val="00834034"/>
    <w:rsid w:val="00834188"/>
    <w:rsid w:val="008341DD"/>
    <w:rsid w:val="00835204"/>
    <w:rsid w:val="0083568C"/>
    <w:rsid w:val="0083595E"/>
    <w:rsid w:val="00835A57"/>
    <w:rsid w:val="00835B51"/>
    <w:rsid w:val="0083606D"/>
    <w:rsid w:val="008362EC"/>
    <w:rsid w:val="00836974"/>
    <w:rsid w:val="00837EEB"/>
    <w:rsid w:val="008421D3"/>
    <w:rsid w:val="00842F5B"/>
    <w:rsid w:val="00843012"/>
    <w:rsid w:val="00843796"/>
    <w:rsid w:val="00843B67"/>
    <w:rsid w:val="00844012"/>
    <w:rsid w:val="0084422A"/>
    <w:rsid w:val="00845040"/>
    <w:rsid w:val="00846B93"/>
    <w:rsid w:val="00847222"/>
    <w:rsid w:val="00847343"/>
    <w:rsid w:val="00850717"/>
    <w:rsid w:val="008509F5"/>
    <w:rsid w:val="00851779"/>
    <w:rsid w:val="008524E4"/>
    <w:rsid w:val="008525BE"/>
    <w:rsid w:val="008537FC"/>
    <w:rsid w:val="0085413E"/>
    <w:rsid w:val="0085459E"/>
    <w:rsid w:val="00855B68"/>
    <w:rsid w:val="0085631C"/>
    <w:rsid w:val="0085641C"/>
    <w:rsid w:val="00856730"/>
    <w:rsid w:val="00856ADF"/>
    <w:rsid w:val="008572F0"/>
    <w:rsid w:val="0085755D"/>
    <w:rsid w:val="00860F1A"/>
    <w:rsid w:val="00862603"/>
    <w:rsid w:val="0086321B"/>
    <w:rsid w:val="00863FAC"/>
    <w:rsid w:val="00864AFE"/>
    <w:rsid w:val="00864D33"/>
    <w:rsid w:val="00865B33"/>
    <w:rsid w:val="00866FEE"/>
    <w:rsid w:val="0086790E"/>
    <w:rsid w:val="00870C9F"/>
    <w:rsid w:val="00870E49"/>
    <w:rsid w:val="00871E85"/>
    <w:rsid w:val="00872093"/>
    <w:rsid w:val="00872452"/>
    <w:rsid w:val="00872C69"/>
    <w:rsid w:val="00873AA0"/>
    <w:rsid w:val="00874E26"/>
    <w:rsid w:val="0087564E"/>
    <w:rsid w:val="00876465"/>
    <w:rsid w:val="00877368"/>
    <w:rsid w:val="00880156"/>
    <w:rsid w:val="0088039B"/>
    <w:rsid w:val="008809A6"/>
    <w:rsid w:val="00880F11"/>
    <w:rsid w:val="0088143A"/>
    <w:rsid w:val="0088193D"/>
    <w:rsid w:val="00881BC8"/>
    <w:rsid w:val="00882200"/>
    <w:rsid w:val="00882420"/>
    <w:rsid w:val="00882565"/>
    <w:rsid w:val="008838A3"/>
    <w:rsid w:val="00884DB8"/>
    <w:rsid w:val="00884E52"/>
    <w:rsid w:val="008851E6"/>
    <w:rsid w:val="00885747"/>
    <w:rsid w:val="008860B9"/>
    <w:rsid w:val="0088712C"/>
    <w:rsid w:val="008879E1"/>
    <w:rsid w:val="00887F47"/>
    <w:rsid w:val="00890994"/>
    <w:rsid w:val="00890C7C"/>
    <w:rsid w:val="00890F8C"/>
    <w:rsid w:val="008922C2"/>
    <w:rsid w:val="00892701"/>
    <w:rsid w:val="00892C7C"/>
    <w:rsid w:val="00893812"/>
    <w:rsid w:val="008946B7"/>
    <w:rsid w:val="00895BB8"/>
    <w:rsid w:val="00895CDD"/>
    <w:rsid w:val="0089734B"/>
    <w:rsid w:val="008974C0"/>
    <w:rsid w:val="00897872"/>
    <w:rsid w:val="008A0411"/>
    <w:rsid w:val="008A07B6"/>
    <w:rsid w:val="008A0873"/>
    <w:rsid w:val="008A2B8C"/>
    <w:rsid w:val="008A3150"/>
    <w:rsid w:val="008A43AA"/>
    <w:rsid w:val="008A4B74"/>
    <w:rsid w:val="008A58C6"/>
    <w:rsid w:val="008A5C99"/>
    <w:rsid w:val="008A60C1"/>
    <w:rsid w:val="008A6461"/>
    <w:rsid w:val="008A6681"/>
    <w:rsid w:val="008A6891"/>
    <w:rsid w:val="008A6A6E"/>
    <w:rsid w:val="008A6E23"/>
    <w:rsid w:val="008A701C"/>
    <w:rsid w:val="008A76C9"/>
    <w:rsid w:val="008B03C4"/>
    <w:rsid w:val="008B1A4E"/>
    <w:rsid w:val="008B1CC2"/>
    <w:rsid w:val="008B1CE7"/>
    <w:rsid w:val="008B269E"/>
    <w:rsid w:val="008B2872"/>
    <w:rsid w:val="008B2892"/>
    <w:rsid w:val="008B291E"/>
    <w:rsid w:val="008B308B"/>
    <w:rsid w:val="008B4393"/>
    <w:rsid w:val="008B4B4D"/>
    <w:rsid w:val="008B5F49"/>
    <w:rsid w:val="008B666D"/>
    <w:rsid w:val="008B6A67"/>
    <w:rsid w:val="008B6B46"/>
    <w:rsid w:val="008B751B"/>
    <w:rsid w:val="008C0CFF"/>
    <w:rsid w:val="008C1366"/>
    <w:rsid w:val="008C1E98"/>
    <w:rsid w:val="008C2871"/>
    <w:rsid w:val="008C2FD7"/>
    <w:rsid w:val="008C320D"/>
    <w:rsid w:val="008C4258"/>
    <w:rsid w:val="008C4347"/>
    <w:rsid w:val="008C4FE1"/>
    <w:rsid w:val="008C53F3"/>
    <w:rsid w:val="008C54D2"/>
    <w:rsid w:val="008C67ED"/>
    <w:rsid w:val="008C6F48"/>
    <w:rsid w:val="008C7645"/>
    <w:rsid w:val="008C7D0D"/>
    <w:rsid w:val="008D0901"/>
    <w:rsid w:val="008D09A7"/>
    <w:rsid w:val="008D0D8D"/>
    <w:rsid w:val="008D1145"/>
    <w:rsid w:val="008D11FB"/>
    <w:rsid w:val="008D1335"/>
    <w:rsid w:val="008D19C7"/>
    <w:rsid w:val="008D1CC6"/>
    <w:rsid w:val="008D1E0B"/>
    <w:rsid w:val="008D2B9B"/>
    <w:rsid w:val="008D2C81"/>
    <w:rsid w:val="008D33A8"/>
    <w:rsid w:val="008D3562"/>
    <w:rsid w:val="008D482C"/>
    <w:rsid w:val="008D539A"/>
    <w:rsid w:val="008D54BC"/>
    <w:rsid w:val="008D54D3"/>
    <w:rsid w:val="008D5FF6"/>
    <w:rsid w:val="008D62F9"/>
    <w:rsid w:val="008D665E"/>
    <w:rsid w:val="008D6B8C"/>
    <w:rsid w:val="008D7430"/>
    <w:rsid w:val="008E0711"/>
    <w:rsid w:val="008E0875"/>
    <w:rsid w:val="008E120E"/>
    <w:rsid w:val="008E317F"/>
    <w:rsid w:val="008E3282"/>
    <w:rsid w:val="008E3407"/>
    <w:rsid w:val="008E48DB"/>
    <w:rsid w:val="008E5F6B"/>
    <w:rsid w:val="008E6454"/>
    <w:rsid w:val="008E726F"/>
    <w:rsid w:val="008E738A"/>
    <w:rsid w:val="008E7841"/>
    <w:rsid w:val="008E79CD"/>
    <w:rsid w:val="008E7DBA"/>
    <w:rsid w:val="008E7EB9"/>
    <w:rsid w:val="008F02E0"/>
    <w:rsid w:val="008F0937"/>
    <w:rsid w:val="008F098E"/>
    <w:rsid w:val="008F1B73"/>
    <w:rsid w:val="008F1DD5"/>
    <w:rsid w:val="008F2043"/>
    <w:rsid w:val="008F2B18"/>
    <w:rsid w:val="008F2B69"/>
    <w:rsid w:val="008F2D2F"/>
    <w:rsid w:val="008F2E09"/>
    <w:rsid w:val="008F2E96"/>
    <w:rsid w:val="008F316F"/>
    <w:rsid w:val="008F335F"/>
    <w:rsid w:val="008F3493"/>
    <w:rsid w:val="008F3706"/>
    <w:rsid w:val="008F3C0D"/>
    <w:rsid w:val="008F3DAB"/>
    <w:rsid w:val="008F4441"/>
    <w:rsid w:val="008F4998"/>
    <w:rsid w:val="008F56DE"/>
    <w:rsid w:val="008F5B85"/>
    <w:rsid w:val="008F711E"/>
    <w:rsid w:val="008F71DF"/>
    <w:rsid w:val="008F77B1"/>
    <w:rsid w:val="008F797E"/>
    <w:rsid w:val="008F7CD0"/>
    <w:rsid w:val="00900104"/>
    <w:rsid w:val="009005C1"/>
    <w:rsid w:val="00900ECE"/>
    <w:rsid w:val="009029D6"/>
    <w:rsid w:val="009031F0"/>
    <w:rsid w:val="009035C5"/>
    <w:rsid w:val="00904758"/>
    <w:rsid w:val="00904B62"/>
    <w:rsid w:val="00904C10"/>
    <w:rsid w:val="00904D85"/>
    <w:rsid w:val="009051C8"/>
    <w:rsid w:val="00905409"/>
    <w:rsid w:val="00905879"/>
    <w:rsid w:val="00905B1B"/>
    <w:rsid w:val="00906A1A"/>
    <w:rsid w:val="00906C13"/>
    <w:rsid w:val="00906F59"/>
    <w:rsid w:val="0090710A"/>
    <w:rsid w:val="00910004"/>
    <w:rsid w:val="00910AEB"/>
    <w:rsid w:val="00911504"/>
    <w:rsid w:val="0091174C"/>
    <w:rsid w:val="009118A8"/>
    <w:rsid w:val="00911AC3"/>
    <w:rsid w:val="00911B80"/>
    <w:rsid w:val="00911F1B"/>
    <w:rsid w:val="00912171"/>
    <w:rsid w:val="00912549"/>
    <w:rsid w:val="00912FFD"/>
    <w:rsid w:val="0091456B"/>
    <w:rsid w:val="00914A43"/>
    <w:rsid w:val="00914C13"/>
    <w:rsid w:val="00915228"/>
    <w:rsid w:val="009157BD"/>
    <w:rsid w:val="00915EDB"/>
    <w:rsid w:val="009163FE"/>
    <w:rsid w:val="009165AE"/>
    <w:rsid w:val="00916611"/>
    <w:rsid w:val="009168A6"/>
    <w:rsid w:val="009171DC"/>
    <w:rsid w:val="009173E2"/>
    <w:rsid w:val="0091792E"/>
    <w:rsid w:val="00917CCE"/>
    <w:rsid w:val="00920974"/>
    <w:rsid w:val="00921D63"/>
    <w:rsid w:val="009222D0"/>
    <w:rsid w:val="00922D7C"/>
    <w:rsid w:val="00923212"/>
    <w:rsid w:val="009239BB"/>
    <w:rsid w:val="00923BF1"/>
    <w:rsid w:val="00923F35"/>
    <w:rsid w:val="009245B5"/>
    <w:rsid w:val="00924CA7"/>
    <w:rsid w:val="0092516E"/>
    <w:rsid w:val="00925E73"/>
    <w:rsid w:val="00925FAE"/>
    <w:rsid w:val="00926114"/>
    <w:rsid w:val="0092783A"/>
    <w:rsid w:val="00927857"/>
    <w:rsid w:val="009278CF"/>
    <w:rsid w:val="00927C61"/>
    <w:rsid w:val="009311E1"/>
    <w:rsid w:val="00931E63"/>
    <w:rsid w:val="00931F09"/>
    <w:rsid w:val="00932114"/>
    <w:rsid w:val="00932AE1"/>
    <w:rsid w:val="00932FE7"/>
    <w:rsid w:val="00933D96"/>
    <w:rsid w:val="009345CA"/>
    <w:rsid w:val="00934889"/>
    <w:rsid w:val="00935056"/>
    <w:rsid w:val="00935166"/>
    <w:rsid w:val="00935487"/>
    <w:rsid w:val="00935799"/>
    <w:rsid w:val="00935D5A"/>
    <w:rsid w:val="0093654F"/>
    <w:rsid w:val="009370B8"/>
    <w:rsid w:val="0093757B"/>
    <w:rsid w:val="00937F89"/>
    <w:rsid w:val="009400DD"/>
    <w:rsid w:val="0094074A"/>
    <w:rsid w:val="00940AEA"/>
    <w:rsid w:val="00940D2B"/>
    <w:rsid w:val="00941A3C"/>
    <w:rsid w:val="009421CA"/>
    <w:rsid w:val="009422C6"/>
    <w:rsid w:val="009423E5"/>
    <w:rsid w:val="0094274E"/>
    <w:rsid w:val="009427BC"/>
    <w:rsid w:val="00942DAE"/>
    <w:rsid w:val="00942E79"/>
    <w:rsid w:val="009433E5"/>
    <w:rsid w:val="00943AAA"/>
    <w:rsid w:val="00943CE2"/>
    <w:rsid w:val="00945CF0"/>
    <w:rsid w:val="00946501"/>
    <w:rsid w:val="00946A28"/>
    <w:rsid w:val="00947B28"/>
    <w:rsid w:val="00950BB4"/>
    <w:rsid w:val="00951CDA"/>
    <w:rsid w:val="009525DB"/>
    <w:rsid w:val="00952DFC"/>
    <w:rsid w:val="009532B9"/>
    <w:rsid w:val="00953766"/>
    <w:rsid w:val="00953A11"/>
    <w:rsid w:val="00953D8D"/>
    <w:rsid w:val="0095465E"/>
    <w:rsid w:val="00954A16"/>
    <w:rsid w:val="00955911"/>
    <w:rsid w:val="00955C83"/>
    <w:rsid w:val="00955EC7"/>
    <w:rsid w:val="009568A6"/>
    <w:rsid w:val="00956F3A"/>
    <w:rsid w:val="00957BB0"/>
    <w:rsid w:val="00957EBA"/>
    <w:rsid w:val="00960077"/>
    <w:rsid w:val="00960993"/>
    <w:rsid w:val="00960996"/>
    <w:rsid w:val="009612A1"/>
    <w:rsid w:val="00961371"/>
    <w:rsid w:val="009615DB"/>
    <w:rsid w:val="00961C0B"/>
    <w:rsid w:val="00963A19"/>
    <w:rsid w:val="009646E1"/>
    <w:rsid w:val="00964A59"/>
    <w:rsid w:val="00964D85"/>
    <w:rsid w:val="00964DEA"/>
    <w:rsid w:val="009654CE"/>
    <w:rsid w:val="0096592B"/>
    <w:rsid w:val="009664B1"/>
    <w:rsid w:val="00966E9C"/>
    <w:rsid w:val="00967109"/>
    <w:rsid w:val="00967BBC"/>
    <w:rsid w:val="0097025D"/>
    <w:rsid w:val="009703F4"/>
    <w:rsid w:val="0097176D"/>
    <w:rsid w:val="00971916"/>
    <w:rsid w:val="00971E89"/>
    <w:rsid w:val="009730B0"/>
    <w:rsid w:val="00974045"/>
    <w:rsid w:val="009743B6"/>
    <w:rsid w:val="0097454C"/>
    <w:rsid w:val="00974677"/>
    <w:rsid w:val="00974794"/>
    <w:rsid w:val="009749F3"/>
    <w:rsid w:val="00974FA3"/>
    <w:rsid w:val="00975172"/>
    <w:rsid w:val="00975DB9"/>
    <w:rsid w:val="00975E6F"/>
    <w:rsid w:val="00976CFA"/>
    <w:rsid w:val="00980067"/>
    <w:rsid w:val="00980A85"/>
    <w:rsid w:val="00981B7A"/>
    <w:rsid w:val="00981F6B"/>
    <w:rsid w:val="0098239F"/>
    <w:rsid w:val="00982B90"/>
    <w:rsid w:val="00983577"/>
    <w:rsid w:val="00983665"/>
    <w:rsid w:val="00986BAB"/>
    <w:rsid w:val="009870CA"/>
    <w:rsid w:val="00987690"/>
    <w:rsid w:val="009877D2"/>
    <w:rsid w:val="009877EB"/>
    <w:rsid w:val="009878F7"/>
    <w:rsid w:val="00987F4F"/>
    <w:rsid w:val="0099016C"/>
    <w:rsid w:val="0099030E"/>
    <w:rsid w:val="00990605"/>
    <w:rsid w:val="00990A84"/>
    <w:rsid w:val="0099103B"/>
    <w:rsid w:val="009910AB"/>
    <w:rsid w:val="00991380"/>
    <w:rsid w:val="009915BC"/>
    <w:rsid w:val="00991857"/>
    <w:rsid w:val="009925AB"/>
    <w:rsid w:val="00992E0D"/>
    <w:rsid w:val="00992F7D"/>
    <w:rsid w:val="009930E6"/>
    <w:rsid w:val="009935B7"/>
    <w:rsid w:val="009937E5"/>
    <w:rsid w:val="009946EC"/>
    <w:rsid w:val="0099570D"/>
    <w:rsid w:val="00995B76"/>
    <w:rsid w:val="00995CF2"/>
    <w:rsid w:val="00997584"/>
    <w:rsid w:val="00997A24"/>
    <w:rsid w:val="00997C69"/>
    <w:rsid w:val="00997F4A"/>
    <w:rsid w:val="009A08F4"/>
    <w:rsid w:val="009A0C94"/>
    <w:rsid w:val="009A1557"/>
    <w:rsid w:val="009A184B"/>
    <w:rsid w:val="009A1C95"/>
    <w:rsid w:val="009A1CFA"/>
    <w:rsid w:val="009A265A"/>
    <w:rsid w:val="009A346F"/>
    <w:rsid w:val="009A4D4A"/>
    <w:rsid w:val="009A5309"/>
    <w:rsid w:val="009A5C52"/>
    <w:rsid w:val="009A5CEE"/>
    <w:rsid w:val="009A63BB"/>
    <w:rsid w:val="009A676C"/>
    <w:rsid w:val="009A6EFF"/>
    <w:rsid w:val="009A722D"/>
    <w:rsid w:val="009A7356"/>
    <w:rsid w:val="009B04E0"/>
    <w:rsid w:val="009B063A"/>
    <w:rsid w:val="009B0F76"/>
    <w:rsid w:val="009B1A23"/>
    <w:rsid w:val="009B20EA"/>
    <w:rsid w:val="009B2BFE"/>
    <w:rsid w:val="009B33B8"/>
    <w:rsid w:val="009B3419"/>
    <w:rsid w:val="009B350B"/>
    <w:rsid w:val="009B3D69"/>
    <w:rsid w:val="009B45A0"/>
    <w:rsid w:val="009B4D00"/>
    <w:rsid w:val="009B5128"/>
    <w:rsid w:val="009B5C84"/>
    <w:rsid w:val="009B6D8D"/>
    <w:rsid w:val="009B6E93"/>
    <w:rsid w:val="009B6FA1"/>
    <w:rsid w:val="009B70C6"/>
    <w:rsid w:val="009B717E"/>
    <w:rsid w:val="009B7494"/>
    <w:rsid w:val="009B763D"/>
    <w:rsid w:val="009C097E"/>
    <w:rsid w:val="009C0F53"/>
    <w:rsid w:val="009C280C"/>
    <w:rsid w:val="009C3424"/>
    <w:rsid w:val="009C387A"/>
    <w:rsid w:val="009C3C1E"/>
    <w:rsid w:val="009C3F6D"/>
    <w:rsid w:val="009C4FD9"/>
    <w:rsid w:val="009C5472"/>
    <w:rsid w:val="009C5FA0"/>
    <w:rsid w:val="009C6305"/>
    <w:rsid w:val="009C6A00"/>
    <w:rsid w:val="009C7A4B"/>
    <w:rsid w:val="009C7D07"/>
    <w:rsid w:val="009D0574"/>
    <w:rsid w:val="009D062C"/>
    <w:rsid w:val="009D119A"/>
    <w:rsid w:val="009D14A7"/>
    <w:rsid w:val="009D18C1"/>
    <w:rsid w:val="009D3199"/>
    <w:rsid w:val="009D365A"/>
    <w:rsid w:val="009D3897"/>
    <w:rsid w:val="009D4386"/>
    <w:rsid w:val="009D47FA"/>
    <w:rsid w:val="009D5BC0"/>
    <w:rsid w:val="009D63F9"/>
    <w:rsid w:val="009D69DE"/>
    <w:rsid w:val="009D6EB1"/>
    <w:rsid w:val="009D750A"/>
    <w:rsid w:val="009D7893"/>
    <w:rsid w:val="009E015B"/>
    <w:rsid w:val="009E08B7"/>
    <w:rsid w:val="009E0D45"/>
    <w:rsid w:val="009E15D3"/>
    <w:rsid w:val="009E1821"/>
    <w:rsid w:val="009E199D"/>
    <w:rsid w:val="009E1B71"/>
    <w:rsid w:val="009E2153"/>
    <w:rsid w:val="009E2645"/>
    <w:rsid w:val="009E2A13"/>
    <w:rsid w:val="009E2B36"/>
    <w:rsid w:val="009E2D0B"/>
    <w:rsid w:val="009E2FCC"/>
    <w:rsid w:val="009E40F2"/>
    <w:rsid w:val="009E4576"/>
    <w:rsid w:val="009E5207"/>
    <w:rsid w:val="009E54E3"/>
    <w:rsid w:val="009E5C12"/>
    <w:rsid w:val="009E6126"/>
    <w:rsid w:val="009E6431"/>
    <w:rsid w:val="009E6BC6"/>
    <w:rsid w:val="009E6DC2"/>
    <w:rsid w:val="009E7377"/>
    <w:rsid w:val="009E79AF"/>
    <w:rsid w:val="009F0134"/>
    <w:rsid w:val="009F218D"/>
    <w:rsid w:val="009F2A56"/>
    <w:rsid w:val="009F322D"/>
    <w:rsid w:val="009F3506"/>
    <w:rsid w:val="009F3D8C"/>
    <w:rsid w:val="009F458D"/>
    <w:rsid w:val="009F5C3D"/>
    <w:rsid w:val="009F5D50"/>
    <w:rsid w:val="009F6137"/>
    <w:rsid w:val="009F625B"/>
    <w:rsid w:val="009F6450"/>
    <w:rsid w:val="009F646E"/>
    <w:rsid w:val="009F780C"/>
    <w:rsid w:val="009F7AE9"/>
    <w:rsid w:val="009F7EF6"/>
    <w:rsid w:val="00A00563"/>
    <w:rsid w:val="00A007DD"/>
    <w:rsid w:val="00A01306"/>
    <w:rsid w:val="00A01640"/>
    <w:rsid w:val="00A01DC8"/>
    <w:rsid w:val="00A03496"/>
    <w:rsid w:val="00A03A18"/>
    <w:rsid w:val="00A04519"/>
    <w:rsid w:val="00A04F64"/>
    <w:rsid w:val="00A0622B"/>
    <w:rsid w:val="00A06BFC"/>
    <w:rsid w:val="00A072BE"/>
    <w:rsid w:val="00A07ACA"/>
    <w:rsid w:val="00A07CEE"/>
    <w:rsid w:val="00A101F0"/>
    <w:rsid w:val="00A103BC"/>
    <w:rsid w:val="00A10593"/>
    <w:rsid w:val="00A1063F"/>
    <w:rsid w:val="00A10749"/>
    <w:rsid w:val="00A119AB"/>
    <w:rsid w:val="00A11DA6"/>
    <w:rsid w:val="00A11E55"/>
    <w:rsid w:val="00A12D53"/>
    <w:rsid w:val="00A1393F"/>
    <w:rsid w:val="00A13AFD"/>
    <w:rsid w:val="00A13B3E"/>
    <w:rsid w:val="00A142CE"/>
    <w:rsid w:val="00A1473E"/>
    <w:rsid w:val="00A16333"/>
    <w:rsid w:val="00A16A4C"/>
    <w:rsid w:val="00A20558"/>
    <w:rsid w:val="00A206BC"/>
    <w:rsid w:val="00A21B05"/>
    <w:rsid w:val="00A21B43"/>
    <w:rsid w:val="00A21FB9"/>
    <w:rsid w:val="00A22E52"/>
    <w:rsid w:val="00A243EE"/>
    <w:rsid w:val="00A2450F"/>
    <w:rsid w:val="00A24704"/>
    <w:rsid w:val="00A2496C"/>
    <w:rsid w:val="00A24B55"/>
    <w:rsid w:val="00A26342"/>
    <w:rsid w:val="00A267AF"/>
    <w:rsid w:val="00A2699F"/>
    <w:rsid w:val="00A26A1E"/>
    <w:rsid w:val="00A26DE2"/>
    <w:rsid w:val="00A2785C"/>
    <w:rsid w:val="00A300D7"/>
    <w:rsid w:val="00A30656"/>
    <w:rsid w:val="00A307B9"/>
    <w:rsid w:val="00A3088A"/>
    <w:rsid w:val="00A30890"/>
    <w:rsid w:val="00A309A0"/>
    <w:rsid w:val="00A3180A"/>
    <w:rsid w:val="00A31AC6"/>
    <w:rsid w:val="00A31C27"/>
    <w:rsid w:val="00A31C72"/>
    <w:rsid w:val="00A32478"/>
    <w:rsid w:val="00A3276F"/>
    <w:rsid w:val="00A3331C"/>
    <w:rsid w:val="00A333DB"/>
    <w:rsid w:val="00A33D68"/>
    <w:rsid w:val="00A34915"/>
    <w:rsid w:val="00A3527E"/>
    <w:rsid w:val="00A36038"/>
    <w:rsid w:val="00A366AC"/>
    <w:rsid w:val="00A36EF0"/>
    <w:rsid w:val="00A376FA"/>
    <w:rsid w:val="00A37CCC"/>
    <w:rsid w:val="00A37D09"/>
    <w:rsid w:val="00A4022F"/>
    <w:rsid w:val="00A402CF"/>
    <w:rsid w:val="00A40EE5"/>
    <w:rsid w:val="00A40FC0"/>
    <w:rsid w:val="00A413AC"/>
    <w:rsid w:val="00A41F8E"/>
    <w:rsid w:val="00A42227"/>
    <w:rsid w:val="00A423C8"/>
    <w:rsid w:val="00A4305C"/>
    <w:rsid w:val="00A4419F"/>
    <w:rsid w:val="00A4422C"/>
    <w:rsid w:val="00A44325"/>
    <w:rsid w:val="00A44685"/>
    <w:rsid w:val="00A45996"/>
    <w:rsid w:val="00A46784"/>
    <w:rsid w:val="00A46C6E"/>
    <w:rsid w:val="00A47E70"/>
    <w:rsid w:val="00A507A1"/>
    <w:rsid w:val="00A512A0"/>
    <w:rsid w:val="00A5175E"/>
    <w:rsid w:val="00A51BBB"/>
    <w:rsid w:val="00A51C6F"/>
    <w:rsid w:val="00A526DB"/>
    <w:rsid w:val="00A55128"/>
    <w:rsid w:val="00A55792"/>
    <w:rsid w:val="00A55835"/>
    <w:rsid w:val="00A570EF"/>
    <w:rsid w:val="00A615FF"/>
    <w:rsid w:val="00A61C20"/>
    <w:rsid w:val="00A61D78"/>
    <w:rsid w:val="00A6204C"/>
    <w:rsid w:val="00A625B6"/>
    <w:rsid w:val="00A62AF8"/>
    <w:rsid w:val="00A62B37"/>
    <w:rsid w:val="00A632EB"/>
    <w:rsid w:val="00A638C7"/>
    <w:rsid w:val="00A63C72"/>
    <w:rsid w:val="00A64F6B"/>
    <w:rsid w:val="00A656F9"/>
    <w:rsid w:val="00A65E49"/>
    <w:rsid w:val="00A671CE"/>
    <w:rsid w:val="00A67230"/>
    <w:rsid w:val="00A67649"/>
    <w:rsid w:val="00A677DD"/>
    <w:rsid w:val="00A67AC5"/>
    <w:rsid w:val="00A7002B"/>
    <w:rsid w:val="00A70333"/>
    <w:rsid w:val="00A70DE5"/>
    <w:rsid w:val="00A71BD6"/>
    <w:rsid w:val="00A71FE2"/>
    <w:rsid w:val="00A7250A"/>
    <w:rsid w:val="00A725DB"/>
    <w:rsid w:val="00A72DE1"/>
    <w:rsid w:val="00A730E8"/>
    <w:rsid w:val="00A73BFE"/>
    <w:rsid w:val="00A740DE"/>
    <w:rsid w:val="00A7427A"/>
    <w:rsid w:val="00A750CF"/>
    <w:rsid w:val="00A75562"/>
    <w:rsid w:val="00A7613D"/>
    <w:rsid w:val="00A766B8"/>
    <w:rsid w:val="00A76980"/>
    <w:rsid w:val="00A77002"/>
    <w:rsid w:val="00A80ACA"/>
    <w:rsid w:val="00A81C95"/>
    <w:rsid w:val="00A8205B"/>
    <w:rsid w:val="00A82432"/>
    <w:rsid w:val="00A8255B"/>
    <w:rsid w:val="00A82733"/>
    <w:rsid w:val="00A83254"/>
    <w:rsid w:val="00A83501"/>
    <w:rsid w:val="00A83B9B"/>
    <w:rsid w:val="00A83E6C"/>
    <w:rsid w:val="00A83E7D"/>
    <w:rsid w:val="00A83ED4"/>
    <w:rsid w:val="00A84E48"/>
    <w:rsid w:val="00A85760"/>
    <w:rsid w:val="00A85798"/>
    <w:rsid w:val="00A863EE"/>
    <w:rsid w:val="00A865F9"/>
    <w:rsid w:val="00A867D1"/>
    <w:rsid w:val="00A86EAE"/>
    <w:rsid w:val="00A879FD"/>
    <w:rsid w:val="00A9088B"/>
    <w:rsid w:val="00A919D3"/>
    <w:rsid w:val="00A924A0"/>
    <w:rsid w:val="00A92724"/>
    <w:rsid w:val="00A928E5"/>
    <w:rsid w:val="00A934D0"/>
    <w:rsid w:val="00A940C5"/>
    <w:rsid w:val="00A9438B"/>
    <w:rsid w:val="00A94392"/>
    <w:rsid w:val="00A950ED"/>
    <w:rsid w:val="00A95754"/>
    <w:rsid w:val="00A95BBD"/>
    <w:rsid w:val="00A96875"/>
    <w:rsid w:val="00A96D4D"/>
    <w:rsid w:val="00A96F64"/>
    <w:rsid w:val="00A9721B"/>
    <w:rsid w:val="00A9793A"/>
    <w:rsid w:val="00AA083B"/>
    <w:rsid w:val="00AA3A7F"/>
    <w:rsid w:val="00AA4516"/>
    <w:rsid w:val="00AA4C5E"/>
    <w:rsid w:val="00AA5732"/>
    <w:rsid w:val="00AA73DA"/>
    <w:rsid w:val="00AA784C"/>
    <w:rsid w:val="00AA7DFA"/>
    <w:rsid w:val="00AB057B"/>
    <w:rsid w:val="00AB1809"/>
    <w:rsid w:val="00AB2179"/>
    <w:rsid w:val="00AB2954"/>
    <w:rsid w:val="00AB3629"/>
    <w:rsid w:val="00AB37CE"/>
    <w:rsid w:val="00AB3872"/>
    <w:rsid w:val="00AB3A29"/>
    <w:rsid w:val="00AB4399"/>
    <w:rsid w:val="00AB44F3"/>
    <w:rsid w:val="00AB4891"/>
    <w:rsid w:val="00AB502E"/>
    <w:rsid w:val="00AB5353"/>
    <w:rsid w:val="00AB655B"/>
    <w:rsid w:val="00AB705F"/>
    <w:rsid w:val="00AC0745"/>
    <w:rsid w:val="00AC0816"/>
    <w:rsid w:val="00AC0BF1"/>
    <w:rsid w:val="00AC1555"/>
    <w:rsid w:val="00AC1D1F"/>
    <w:rsid w:val="00AC223E"/>
    <w:rsid w:val="00AC28AF"/>
    <w:rsid w:val="00AC2B26"/>
    <w:rsid w:val="00AC32AC"/>
    <w:rsid w:val="00AC3E67"/>
    <w:rsid w:val="00AC4067"/>
    <w:rsid w:val="00AC604A"/>
    <w:rsid w:val="00AC6137"/>
    <w:rsid w:val="00AC613F"/>
    <w:rsid w:val="00AC6156"/>
    <w:rsid w:val="00AC6556"/>
    <w:rsid w:val="00AC7B40"/>
    <w:rsid w:val="00AC7DDE"/>
    <w:rsid w:val="00AD0483"/>
    <w:rsid w:val="00AD0624"/>
    <w:rsid w:val="00AD0A0B"/>
    <w:rsid w:val="00AD0ABC"/>
    <w:rsid w:val="00AD10B9"/>
    <w:rsid w:val="00AD1841"/>
    <w:rsid w:val="00AD2657"/>
    <w:rsid w:val="00AD2C78"/>
    <w:rsid w:val="00AD3778"/>
    <w:rsid w:val="00AD3B6A"/>
    <w:rsid w:val="00AD4086"/>
    <w:rsid w:val="00AD463A"/>
    <w:rsid w:val="00AD46B7"/>
    <w:rsid w:val="00AD482F"/>
    <w:rsid w:val="00AD4F7B"/>
    <w:rsid w:val="00AD530D"/>
    <w:rsid w:val="00AD5B2C"/>
    <w:rsid w:val="00AD6EC6"/>
    <w:rsid w:val="00AE0052"/>
    <w:rsid w:val="00AE05D3"/>
    <w:rsid w:val="00AE0D8D"/>
    <w:rsid w:val="00AE1835"/>
    <w:rsid w:val="00AE185F"/>
    <w:rsid w:val="00AE18BE"/>
    <w:rsid w:val="00AE1EED"/>
    <w:rsid w:val="00AE20D4"/>
    <w:rsid w:val="00AE297C"/>
    <w:rsid w:val="00AE2A65"/>
    <w:rsid w:val="00AE2CC3"/>
    <w:rsid w:val="00AE2DDF"/>
    <w:rsid w:val="00AE2FCC"/>
    <w:rsid w:val="00AE307D"/>
    <w:rsid w:val="00AE30CF"/>
    <w:rsid w:val="00AE374B"/>
    <w:rsid w:val="00AE4202"/>
    <w:rsid w:val="00AE482B"/>
    <w:rsid w:val="00AE489E"/>
    <w:rsid w:val="00AE5600"/>
    <w:rsid w:val="00AE6F49"/>
    <w:rsid w:val="00AE7ABE"/>
    <w:rsid w:val="00AE7EA7"/>
    <w:rsid w:val="00AF0536"/>
    <w:rsid w:val="00AF1890"/>
    <w:rsid w:val="00AF19D4"/>
    <w:rsid w:val="00AF3473"/>
    <w:rsid w:val="00AF3E37"/>
    <w:rsid w:val="00AF45CD"/>
    <w:rsid w:val="00AF4A07"/>
    <w:rsid w:val="00AF4D51"/>
    <w:rsid w:val="00AF4E18"/>
    <w:rsid w:val="00AF59A1"/>
    <w:rsid w:val="00AF7515"/>
    <w:rsid w:val="00B00341"/>
    <w:rsid w:val="00B0086B"/>
    <w:rsid w:val="00B00FD0"/>
    <w:rsid w:val="00B010E3"/>
    <w:rsid w:val="00B039EC"/>
    <w:rsid w:val="00B03E99"/>
    <w:rsid w:val="00B046C1"/>
    <w:rsid w:val="00B04CBB"/>
    <w:rsid w:val="00B05534"/>
    <w:rsid w:val="00B070AC"/>
    <w:rsid w:val="00B075E1"/>
    <w:rsid w:val="00B07ABB"/>
    <w:rsid w:val="00B07FFB"/>
    <w:rsid w:val="00B110C9"/>
    <w:rsid w:val="00B12191"/>
    <w:rsid w:val="00B128DE"/>
    <w:rsid w:val="00B13226"/>
    <w:rsid w:val="00B134CB"/>
    <w:rsid w:val="00B13CBD"/>
    <w:rsid w:val="00B140DB"/>
    <w:rsid w:val="00B144A7"/>
    <w:rsid w:val="00B15290"/>
    <w:rsid w:val="00B15481"/>
    <w:rsid w:val="00B15513"/>
    <w:rsid w:val="00B15ABB"/>
    <w:rsid w:val="00B15B75"/>
    <w:rsid w:val="00B15B9E"/>
    <w:rsid w:val="00B16A7A"/>
    <w:rsid w:val="00B16EE5"/>
    <w:rsid w:val="00B16FD7"/>
    <w:rsid w:val="00B174FB"/>
    <w:rsid w:val="00B1773B"/>
    <w:rsid w:val="00B178FE"/>
    <w:rsid w:val="00B17FD1"/>
    <w:rsid w:val="00B21279"/>
    <w:rsid w:val="00B21713"/>
    <w:rsid w:val="00B21DAD"/>
    <w:rsid w:val="00B21E5B"/>
    <w:rsid w:val="00B21F01"/>
    <w:rsid w:val="00B2333A"/>
    <w:rsid w:val="00B235F4"/>
    <w:rsid w:val="00B23A08"/>
    <w:rsid w:val="00B23C32"/>
    <w:rsid w:val="00B246DD"/>
    <w:rsid w:val="00B25B2E"/>
    <w:rsid w:val="00B26195"/>
    <w:rsid w:val="00B264F1"/>
    <w:rsid w:val="00B26928"/>
    <w:rsid w:val="00B272D4"/>
    <w:rsid w:val="00B27C79"/>
    <w:rsid w:val="00B27E11"/>
    <w:rsid w:val="00B27F94"/>
    <w:rsid w:val="00B30830"/>
    <w:rsid w:val="00B30925"/>
    <w:rsid w:val="00B30D09"/>
    <w:rsid w:val="00B31AFD"/>
    <w:rsid w:val="00B31B3D"/>
    <w:rsid w:val="00B31E2B"/>
    <w:rsid w:val="00B31ED2"/>
    <w:rsid w:val="00B33D22"/>
    <w:rsid w:val="00B33D3E"/>
    <w:rsid w:val="00B3436F"/>
    <w:rsid w:val="00B347E8"/>
    <w:rsid w:val="00B34A43"/>
    <w:rsid w:val="00B34D7D"/>
    <w:rsid w:val="00B34FB1"/>
    <w:rsid w:val="00B35CC0"/>
    <w:rsid w:val="00B36D49"/>
    <w:rsid w:val="00B41198"/>
    <w:rsid w:val="00B41217"/>
    <w:rsid w:val="00B4234B"/>
    <w:rsid w:val="00B42D10"/>
    <w:rsid w:val="00B42D12"/>
    <w:rsid w:val="00B435A0"/>
    <w:rsid w:val="00B43995"/>
    <w:rsid w:val="00B43A8F"/>
    <w:rsid w:val="00B43FE8"/>
    <w:rsid w:val="00B440A1"/>
    <w:rsid w:val="00B44656"/>
    <w:rsid w:val="00B44F29"/>
    <w:rsid w:val="00B44F82"/>
    <w:rsid w:val="00B45A16"/>
    <w:rsid w:val="00B45A4A"/>
    <w:rsid w:val="00B45BE0"/>
    <w:rsid w:val="00B45DD0"/>
    <w:rsid w:val="00B45DDF"/>
    <w:rsid w:val="00B46726"/>
    <w:rsid w:val="00B47C0A"/>
    <w:rsid w:val="00B50132"/>
    <w:rsid w:val="00B50621"/>
    <w:rsid w:val="00B50707"/>
    <w:rsid w:val="00B50D3C"/>
    <w:rsid w:val="00B525DF"/>
    <w:rsid w:val="00B52784"/>
    <w:rsid w:val="00B529BB"/>
    <w:rsid w:val="00B52B4D"/>
    <w:rsid w:val="00B52D23"/>
    <w:rsid w:val="00B5306D"/>
    <w:rsid w:val="00B532B7"/>
    <w:rsid w:val="00B53817"/>
    <w:rsid w:val="00B53942"/>
    <w:rsid w:val="00B53BBF"/>
    <w:rsid w:val="00B55129"/>
    <w:rsid w:val="00B554C7"/>
    <w:rsid w:val="00B557B2"/>
    <w:rsid w:val="00B55E48"/>
    <w:rsid w:val="00B55FBF"/>
    <w:rsid w:val="00B5784B"/>
    <w:rsid w:val="00B6023C"/>
    <w:rsid w:val="00B60DDF"/>
    <w:rsid w:val="00B614F8"/>
    <w:rsid w:val="00B6184B"/>
    <w:rsid w:val="00B619BE"/>
    <w:rsid w:val="00B61FEB"/>
    <w:rsid w:val="00B625C5"/>
    <w:rsid w:val="00B63124"/>
    <w:rsid w:val="00B64038"/>
    <w:rsid w:val="00B642D5"/>
    <w:rsid w:val="00B64466"/>
    <w:rsid w:val="00B645C7"/>
    <w:rsid w:val="00B64EEB"/>
    <w:rsid w:val="00B65411"/>
    <w:rsid w:val="00B65547"/>
    <w:rsid w:val="00B65EF1"/>
    <w:rsid w:val="00B663CE"/>
    <w:rsid w:val="00B667C5"/>
    <w:rsid w:val="00B67E4D"/>
    <w:rsid w:val="00B67E51"/>
    <w:rsid w:val="00B67FC0"/>
    <w:rsid w:val="00B70063"/>
    <w:rsid w:val="00B7014A"/>
    <w:rsid w:val="00B704CB"/>
    <w:rsid w:val="00B705D1"/>
    <w:rsid w:val="00B7096A"/>
    <w:rsid w:val="00B718B2"/>
    <w:rsid w:val="00B71AE0"/>
    <w:rsid w:val="00B71C0A"/>
    <w:rsid w:val="00B71F0A"/>
    <w:rsid w:val="00B7221F"/>
    <w:rsid w:val="00B73334"/>
    <w:rsid w:val="00B74172"/>
    <w:rsid w:val="00B74DB5"/>
    <w:rsid w:val="00B7529A"/>
    <w:rsid w:val="00B758FD"/>
    <w:rsid w:val="00B75A4C"/>
    <w:rsid w:val="00B75A65"/>
    <w:rsid w:val="00B765BE"/>
    <w:rsid w:val="00B76792"/>
    <w:rsid w:val="00B773EF"/>
    <w:rsid w:val="00B77537"/>
    <w:rsid w:val="00B776D6"/>
    <w:rsid w:val="00B77F3E"/>
    <w:rsid w:val="00B8063A"/>
    <w:rsid w:val="00B808CE"/>
    <w:rsid w:val="00B80FF9"/>
    <w:rsid w:val="00B81788"/>
    <w:rsid w:val="00B81E6B"/>
    <w:rsid w:val="00B8244B"/>
    <w:rsid w:val="00B82661"/>
    <w:rsid w:val="00B82E23"/>
    <w:rsid w:val="00B83BC7"/>
    <w:rsid w:val="00B83F14"/>
    <w:rsid w:val="00B8448A"/>
    <w:rsid w:val="00B844DD"/>
    <w:rsid w:val="00B8481C"/>
    <w:rsid w:val="00B84852"/>
    <w:rsid w:val="00B85297"/>
    <w:rsid w:val="00B86576"/>
    <w:rsid w:val="00B87873"/>
    <w:rsid w:val="00B90FD9"/>
    <w:rsid w:val="00B92416"/>
    <w:rsid w:val="00B939F2"/>
    <w:rsid w:val="00B93D8B"/>
    <w:rsid w:val="00B941C1"/>
    <w:rsid w:val="00B945D3"/>
    <w:rsid w:val="00B94ECD"/>
    <w:rsid w:val="00B95838"/>
    <w:rsid w:val="00B958DB"/>
    <w:rsid w:val="00B96EED"/>
    <w:rsid w:val="00B970BC"/>
    <w:rsid w:val="00B97A9A"/>
    <w:rsid w:val="00B97C5D"/>
    <w:rsid w:val="00BA030D"/>
    <w:rsid w:val="00BA0637"/>
    <w:rsid w:val="00BA06E3"/>
    <w:rsid w:val="00BA0836"/>
    <w:rsid w:val="00BA0C8C"/>
    <w:rsid w:val="00BA0E5F"/>
    <w:rsid w:val="00BA0F21"/>
    <w:rsid w:val="00BA109A"/>
    <w:rsid w:val="00BA1642"/>
    <w:rsid w:val="00BA1DD0"/>
    <w:rsid w:val="00BA222D"/>
    <w:rsid w:val="00BA28CF"/>
    <w:rsid w:val="00BA331C"/>
    <w:rsid w:val="00BA3349"/>
    <w:rsid w:val="00BA350E"/>
    <w:rsid w:val="00BA3C77"/>
    <w:rsid w:val="00BA3CA4"/>
    <w:rsid w:val="00BA4A56"/>
    <w:rsid w:val="00BA4FB5"/>
    <w:rsid w:val="00BA53A0"/>
    <w:rsid w:val="00BA54DD"/>
    <w:rsid w:val="00BA5A78"/>
    <w:rsid w:val="00BA6714"/>
    <w:rsid w:val="00BA6D64"/>
    <w:rsid w:val="00BA734F"/>
    <w:rsid w:val="00BA7906"/>
    <w:rsid w:val="00BB09C5"/>
    <w:rsid w:val="00BB1878"/>
    <w:rsid w:val="00BB2A26"/>
    <w:rsid w:val="00BB399B"/>
    <w:rsid w:val="00BB3E7F"/>
    <w:rsid w:val="00BB3F16"/>
    <w:rsid w:val="00BB4CBA"/>
    <w:rsid w:val="00BB5613"/>
    <w:rsid w:val="00BB6430"/>
    <w:rsid w:val="00BB6A53"/>
    <w:rsid w:val="00BB6B31"/>
    <w:rsid w:val="00BB781A"/>
    <w:rsid w:val="00BB7EDA"/>
    <w:rsid w:val="00BC0ECE"/>
    <w:rsid w:val="00BC15A4"/>
    <w:rsid w:val="00BC1CE0"/>
    <w:rsid w:val="00BC1DD4"/>
    <w:rsid w:val="00BC3202"/>
    <w:rsid w:val="00BC3477"/>
    <w:rsid w:val="00BC35B5"/>
    <w:rsid w:val="00BC39FF"/>
    <w:rsid w:val="00BC4269"/>
    <w:rsid w:val="00BC4D6F"/>
    <w:rsid w:val="00BC4F2E"/>
    <w:rsid w:val="00BC5AC5"/>
    <w:rsid w:val="00BC6138"/>
    <w:rsid w:val="00BC685B"/>
    <w:rsid w:val="00BC6A68"/>
    <w:rsid w:val="00BC6C4E"/>
    <w:rsid w:val="00BC6FC4"/>
    <w:rsid w:val="00BC7455"/>
    <w:rsid w:val="00BC7538"/>
    <w:rsid w:val="00BC7775"/>
    <w:rsid w:val="00BD0938"/>
    <w:rsid w:val="00BD0E0B"/>
    <w:rsid w:val="00BD279D"/>
    <w:rsid w:val="00BD2ABA"/>
    <w:rsid w:val="00BD31DA"/>
    <w:rsid w:val="00BD36FB"/>
    <w:rsid w:val="00BD3F08"/>
    <w:rsid w:val="00BD442F"/>
    <w:rsid w:val="00BD51E2"/>
    <w:rsid w:val="00BD5AE8"/>
    <w:rsid w:val="00BD5D16"/>
    <w:rsid w:val="00BD5E3C"/>
    <w:rsid w:val="00BD61E1"/>
    <w:rsid w:val="00BD64F8"/>
    <w:rsid w:val="00BD6D2B"/>
    <w:rsid w:val="00BD7651"/>
    <w:rsid w:val="00BD78CF"/>
    <w:rsid w:val="00BE0AD8"/>
    <w:rsid w:val="00BE0FD3"/>
    <w:rsid w:val="00BE13F3"/>
    <w:rsid w:val="00BE1826"/>
    <w:rsid w:val="00BE1993"/>
    <w:rsid w:val="00BE2A6C"/>
    <w:rsid w:val="00BE2DAB"/>
    <w:rsid w:val="00BE3BE3"/>
    <w:rsid w:val="00BE3E70"/>
    <w:rsid w:val="00BE4185"/>
    <w:rsid w:val="00BE4324"/>
    <w:rsid w:val="00BE50CD"/>
    <w:rsid w:val="00BE52BB"/>
    <w:rsid w:val="00BE5C48"/>
    <w:rsid w:val="00BE5E26"/>
    <w:rsid w:val="00BE698C"/>
    <w:rsid w:val="00BE77A9"/>
    <w:rsid w:val="00BE789D"/>
    <w:rsid w:val="00BF21C3"/>
    <w:rsid w:val="00BF2782"/>
    <w:rsid w:val="00BF27E1"/>
    <w:rsid w:val="00BF3731"/>
    <w:rsid w:val="00BF3830"/>
    <w:rsid w:val="00BF394D"/>
    <w:rsid w:val="00BF3A83"/>
    <w:rsid w:val="00BF52BC"/>
    <w:rsid w:val="00BF5992"/>
    <w:rsid w:val="00BF6042"/>
    <w:rsid w:val="00BF6172"/>
    <w:rsid w:val="00BF639F"/>
    <w:rsid w:val="00BF6B59"/>
    <w:rsid w:val="00BF7CB0"/>
    <w:rsid w:val="00C0004D"/>
    <w:rsid w:val="00C0058C"/>
    <w:rsid w:val="00C0234F"/>
    <w:rsid w:val="00C04139"/>
    <w:rsid w:val="00C042AF"/>
    <w:rsid w:val="00C04DC3"/>
    <w:rsid w:val="00C05123"/>
    <w:rsid w:val="00C05395"/>
    <w:rsid w:val="00C06093"/>
    <w:rsid w:val="00C06126"/>
    <w:rsid w:val="00C06543"/>
    <w:rsid w:val="00C06C41"/>
    <w:rsid w:val="00C100D9"/>
    <w:rsid w:val="00C10323"/>
    <w:rsid w:val="00C10407"/>
    <w:rsid w:val="00C10409"/>
    <w:rsid w:val="00C11121"/>
    <w:rsid w:val="00C11712"/>
    <w:rsid w:val="00C11A2F"/>
    <w:rsid w:val="00C1363F"/>
    <w:rsid w:val="00C136FB"/>
    <w:rsid w:val="00C138D6"/>
    <w:rsid w:val="00C145ED"/>
    <w:rsid w:val="00C14F6A"/>
    <w:rsid w:val="00C15244"/>
    <w:rsid w:val="00C15CA1"/>
    <w:rsid w:val="00C168C6"/>
    <w:rsid w:val="00C16A56"/>
    <w:rsid w:val="00C1732D"/>
    <w:rsid w:val="00C1769A"/>
    <w:rsid w:val="00C17D9F"/>
    <w:rsid w:val="00C20182"/>
    <w:rsid w:val="00C20A5D"/>
    <w:rsid w:val="00C20F4E"/>
    <w:rsid w:val="00C22045"/>
    <w:rsid w:val="00C2249B"/>
    <w:rsid w:val="00C23BB1"/>
    <w:rsid w:val="00C23F98"/>
    <w:rsid w:val="00C2412B"/>
    <w:rsid w:val="00C2448E"/>
    <w:rsid w:val="00C244A7"/>
    <w:rsid w:val="00C24BD0"/>
    <w:rsid w:val="00C24E1D"/>
    <w:rsid w:val="00C25A9C"/>
    <w:rsid w:val="00C25F97"/>
    <w:rsid w:val="00C26801"/>
    <w:rsid w:val="00C302A0"/>
    <w:rsid w:val="00C3057C"/>
    <w:rsid w:val="00C310B7"/>
    <w:rsid w:val="00C315D5"/>
    <w:rsid w:val="00C31ABA"/>
    <w:rsid w:val="00C31CE2"/>
    <w:rsid w:val="00C322F9"/>
    <w:rsid w:val="00C33521"/>
    <w:rsid w:val="00C33600"/>
    <w:rsid w:val="00C33F49"/>
    <w:rsid w:val="00C344DF"/>
    <w:rsid w:val="00C3467F"/>
    <w:rsid w:val="00C36799"/>
    <w:rsid w:val="00C367B1"/>
    <w:rsid w:val="00C36C53"/>
    <w:rsid w:val="00C37525"/>
    <w:rsid w:val="00C378FB"/>
    <w:rsid w:val="00C37A62"/>
    <w:rsid w:val="00C402BB"/>
    <w:rsid w:val="00C4087D"/>
    <w:rsid w:val="00C40AF2"/>
    <w:rsid w:val="00C411D4"/>
    <w:rsid w:val="00C41217"/>
    <w:rsid w:val="00C41F69"/>
    <w:rsid w:val="00C42D5A"/>
    <w:rsid w:val="00C42D6F"/>
    <w:rsid w:val="00C4373F"/>
    <w:rsid w:val="00C4448B"/>
    <w:rsid w:val="00C44512"/>
    <w:rsid w:val="00C4539D"/>
    <w:rsid w:val="00C457DC"/>
    <w:rsid w:val="00C45879"/>
    <w:rsid w:val="00C458AC"/>
    <w:rsid w:val="00C45B26"/>
    <w:rsid w:val="00C460F5"/>
    <w:rsid w:val="00C46139"/>
    <w:rsid w:val="00C4727C"/>
    <w:rsid w:val="00C47CE7"/>
    <w:rsid w:val="00C47F2E"/>
    <w:rsid w:val="00C51122"/>
    <w:rsid w:val="00C51630"/>
    <w:rsid w:val="00C517EB"/>
    <w:rsid w:val="00C51D27"/>
    <w:rsid w:val="00C52735"/>
    <w:rsid w:val="00C52911"/>
    <w:rsid w:val="00C52CA4"/>
    <w:rsid w:val="00C5358F"/>
    <w:rsid w:val="00C540AA"/>
    <w:rsid w:val="00C542DD"/>
    <w:rsid w:val="00C5442E"/>
    <w:rsid w:val="00C54BEB"/>
    <w:rsid w:val="00C5571D"/>
    <w:rsid w:val="00C55D04"/>
    <w:rsid w:val="00C56114"/>
    <w:rsid w:val="00C56631"/>
    <w:rsid w:val="00C56B05"/>
    <w:rsid w:val="00C604D9"/>
    <w:rsid w:val="00C60A2A"/>
    <w:rsid w:val="00C613E6"/>
    <w:rsid w:val="00C61C41"/>
    <w:rsid w:val="00C6290F"/>
    <w:rsid w:val="00C633F9"/>
    <w:rsid w:val="00C634FE"/>
    <w:rsid w:val="00C6364F"/>
    <w:rsid w:val="00C63735"/>
    <w:rsid w:val="00C63C1A"/>
    <w:rsid w:val="00C642B3"/>
    <w:rsid w:val="00C64816"/>
    <w:rsid w:val="00C64E3A"/>
    <w:rsid w:val="00C65C26"/>
    <w:rsid w:val="00C673DC"/>
    <w:rsid w:val="00C67B92"/>
    <w:rsid w:val="00C71397"/>
    <w:rsid w:val="00C716CA"/>
    <w:rsid w:val="00C718DA"/>
    <w:rsid w:val="00C71E05"/>
    <w:rsid w:val="00C72A81"/>
    <w:rsid w:val="00C73295"/>
    <w:rsid w:val="00C73C42"/>
    <w:rsid w:val="00C7436B"/>
    <w:rsid w:val="00C74835"/>
    <w:rsid w:val="00C7493C"/>
    <w:rsid w:val="00C7541F"/>
    <w:rsid w:val="00C760C1"/>
    <w:rsid w:val="00C76EA6"/>
    <w:rsid w:val="00C774D3"/>
    <w:rsid w:val="00C77CC5"/>
    <w:rsid w:val="00C77CF9"/>
    <w:rsid w:val="00C8027C"/>
    <w:rsid w:val="00C804A5"/>
    <w:rsid w:val="00C8060D"/>
    <w:rsid w:val="00C806E9"/>
    <w:rsid w:val="00C809B9"/>
    <w:rsid w:val="00C8184A"/>
    <w:rsid w:val="00C83013"/>
    <w:rsid w:val="00C83AED"/>
    <w:rsid w:val="00C83BF7"/>
    <w:rsid w:val="00C84DC4"/>
    <w:rsid w:val="00C84EF9"/>
    <w:rsid w:val="00C854A8"/>
    <w:rsid w:val="00C854F2"/>
    <w:rsid w:val="00C85755"/>
    <w:rsid w:val="00C8607E"/>
    <w:rsid w:val="00C860CA"/>
    <w:rsid w:val="00C86957"/>
    <w:rsid w:val="00C874F5"/>
    <w:rsid w:val="00C87D5E"/>
    <w:rsid w:val="00C90692"/>
    <w:rsid w:val="00C90900"/>
    <w:rsid w:val="00C911DC"/>
    <w:rsid w:val="00C9170E"/>
    <w:rsid w:val="00C91778"/>
    <w:rsid w:val="00C92086"/>
    <w:rsid w:val="00C92420"/>
    <w:rsid w:val="00C928E9"/>
    <w:rsid w:val="00C929BF"/>
    <w:rsid w:val="00C93080"/>
    <w:rsid w:val="00C93A8A"/>
    <w:rsid w:val="00C947F4"/>
    <w:rsid w:val="00C94CFD"/>
    <w:rsid w:val="00C950C5"/>
    <w:rsid w:val="00C95985"/>
    <w:rsid w:val="00C95DEA"/>
    <w:rsid w:val="00C95E7A"/>
    <w:rsid w:val="00C96B33"/>
    <w:rsid w:val="00C97142"/>
    <w:rsid w:val="00C976C0"/>
    <w:rsid w:val="00CA06FB"/>
    <w:rsid w:val="00CA115B"/>
    <w:rsid w:val="00CA18DA"/>
    <w:rsid w:val="00CA1F55"/>
    <w:rsid w:val="00CA2621"/>
    <w:rsid w:val="00CA2A35"/>
    <w:rsid w:val="00CA2E47"/>
    <w:rsid w:val="00CA2ED0"/>
    <w:rsid w:val="00CA2FAB"/>
    <w:rsid w:val="00CA32E7"/>
    <w:rsid w:val="00CA3678"/>
    <w:rsid w:val="00CA3C11"/>
    <w:rsid w:val="00CA4874"/>
    <w:rsid w:val="00CA50A6"/>
    <w:rsid w:val="00CA535B"/>
    <w:rsid w:val="00CA5422"/>
    <w:rsid w:val="00CA5938"/>
    <w:rsid w:val="00CA5DA5"/>
    <w:rsid w:val="00CA7256"/>
    <w:rsid w:val="00CA75B7"/>
    <w:rsid w:val="00CA7E34"/>
    <w:rsid w:val="00CB0BA2"/>
    <w:rsid w:val="00CB1024"/>
    <w:rsid w:val="00CB11E0"/>
    <w:rsid w:val="00CB33D7"/>
    <w:rsid w:val="00CB3714"/>
    <w:rsid w:val="00CB3846"/>
    <w:rsid w:val="00CB3A38"/>
    <w:rsid w:val="00CB3EA2"/>
    <w:rsid w:val="00CB3FB7"/>
    <w:rsid w:val="00CB4DE2"/>
    <w:rsid w:val="00CB5121"/>
    <w:rsid w:val="00CB54FA"/>
    <w:rsid w:val="00CB5ACB"/>
    <w:rsid w:val="00CB5DBA"/>
    <w:rsid w:val="00CB6966"/>
    <w:rsid w:val="00CB69A5"/>
    <w:rsid w:val="00CC004A"/>
    <w:rsid w:val="00CC08C2"/>
    <w:rsid w:val="00CC1B29"/>
    <w:rsid w:val="00CC2814"/>
    <w:rsid w:val="00CC48CA"/>
    <w:rsid w:val="00CC553F"/>
    <w:rsid w:val="00CC589D"/>
    <w:rsid w:val="00CC5BEE"/>
    <w:rsid w:val="00CC6082"/>
    <w:rsid w:val="00CC673A"/>
    <w:rsid w:val="00CC6C6E"/>
    <w:rsid w:val="00CC75BD"/>
    <w:rsid w:val="00CC76E6"/>
    <w:rsid w:val="00CC7BAD"/>
    <w:rsid w:val="00CC7FD1"/>
    <w:rsid w:val="00CC7FFB"/>
    <w:rsid w:val="00CD01E6"/>
    <w:rsid w:val="00CD05C8"/>
    <w:rsid w:val="00CD06F2"/>
    <w:rsid w:val="00CD0A77"/>
    <w:rsid w:val="00CD15B2"/>
    <w:rsid w:val="00CD1A92"/>
    <w:rsid w:val="00CD1F55"/>
    <w:rsid w:val="00CD3BAC"/>
    <w:rsid w:val="00CD3E81"/>
    <w:rsid w:val="00CD49E4"/>
    <w:rsid w:val="00CD5BB7"/>
    <w:rsid w:val="00CD5DDF"/>
    <w:rsid w:val="00CD69CD"/>
    <w:rsid w:val="00CD6ED2"/>
    <w:rsid w:val="00CD79A0"/>
    <w:rsid w:val="00CD7AC8"/>
    <w:rsid w:val="00CE01BA"/>
    <w:rsid w:val="00CE0341"/>
    <w:rsid w:val="00CE0A18"/>
    <w:rsid w:val="00CE111B"/>
    <w:rsid w:val="00CE11A9"/>
    <w:rsid w:val="00CE192E"/>
    <w:rsid w:val="00CE1A22"/>
    <w:rsid w:val="00CE1F71"/>
    <w:rsid w:val="00CE2174"/>
    <w:rsid w:val="00CE24E3"/>
    <w:rsid w:val="00CE2781"/>
    <w:rsid w:val="00CE33DA"/>
    <w:rsid w:val="00CE350F"/>
    <w:rsid w:val="00CE375E"/>
    <w:rsid w:val="00CE3BE7"/>
    <w:rsid w:val="00CE3C10"/>
    <w:rsid w:val="00CE4779"/>
    <w:rsid w:val="00CE478D"/>
    <w:rsid w:val="00CE4923"/>
    <w:rsid w:val="00CE4F3B"/>
    <w:rsid w:val="00CE5D62"/>
    <w:rsid w:val="00CE6377"/>
    <w:rsid w:val="00CE6634"/>
    <w:rsid w:val="00CE6EDE"/>
    <w:rsid w:val="00CE7326"/>
    <w:rsid w:val="00CF0BD5"/>
    <w:rsid w:val="00CF1586"/>
    <w:rsid w:val="00CF198B"/>
    <w:rsid w:val="00CF238F"/>
    <w:rsid w:val="00CF2581"/>
    <w:rsid w:val="00CF362C"/>
    <w:rsid w:val="00CF4A7F"/>
    <w:rsid w:val="00CF5168"/>
    <w:rsid w:val="00CF5A24"/>
    <w:rsid w:val="00CF5A31"/>
    <w:rsid w:val="00CF62BB"/>
    <w:rsid w:val="00CF6DD2"/>
    <w:rsid w:val="00CF71B8"/>
    <w:rsid w:val="00CF7357"/>
    <w:rsid w:val="00CF7811"/>
    <w:rsid w:val="00D001F4"/>
    <w:rsid w:val="00D0140B"/>
    <w:rsid w:val="00D017DE"/>
    <w:rsid w:val="00D020D2"/>
    <w:rsid w:val="00D0285C"/>
    <w:rsid w:val="00D0291E"/>
    <w:rsid w:val="00D03372"/>
    <w:rsid w:val="00D045B1"/>
    <w:rsid w:val="00D04C7B"/>
    <w:rsid w:val="00D051A3"/>
    <w:rsid w:val="00D0592B"/>
    <w:rsid w:val="00D05A76"/>
    <w:rsid w:val="00D05C3A"/>
    <w:rsid w:val="00D066B7"/>
    <w:rsid w:val="00D06D00"/>
    <w:rsid w:val="00D107B7"/>
    <w:rsid w:val="00D123A3"/>
    <w:rsid w:val="00D12439"/>
    <w:rsid w:val="00D12684"/>
    <w:rsid w:val="00D12983"/>
    <w:rsid w:val="00D13AF7"/>
    <w:rsid w:val="00D14BDC"/>
    <w:rsid w:val="00D15269"/>
    <w:rsid w:val="00D1547D"/>
    <w:rsid w:val="00D15799"/>
    <w:rsid w:val="00D15834"/>
    <w:rsid w:val="00D15D1D"/>
    <w:rsid w:val="00D1623A"/>
    <w:rsid w:val="00D16BD2"/>
    <w:rsid w:val="00D16EF2"/>
    <w:rsid w:val="00D176B4"/>
    <w:rsid w:val="00D17D02"/>
    <w:rsid w:val="00D17D34"/>
    <w:rsid w:val="00D17F4F"/>
    <w:rsid w:val="00D20A32"/>
    <w:rsid w:val="00D21E7E"/>
    <w:rsid w:val="00D2223D"/>
    <w:rsid w:val="00D22DC0"/>
    <w:rsid w:val="00D233A3"/>
    <w:rsid w:val="00D2389D"/>
    <w:rsid w:val="00D244BD"/>
    <w:rsid w:val="00D24A40"/>
    <w:rsid w:val="00D24B5B"/>
    <w:rsid w:val="00D25335"/>
    <w:rsid w:val="00D25C6F"/>
    <w:rsid w:val="00D2660D"/>
    <w:rsid w:val="00D26903"/>
    <w:rsid w:val="00D26BAF"/>
    <w:rsid w:val="00D26BE7"/>
    <w:rsid w:val="00D26CC4"/>
    <w:rsid w:val="00D317C2"/>
    <w:rsid w:val="00D32033"/>
    <w:rsid w:val="00D32184"/>
    <w:rsid w:val="00D322C4"/>
    <w:rsid w:val="00D327AC"/>
    <w:rsid w:val="00D32B0C"/>
    <w:rsid w:val="00D33BE2"/>
    <w:rsid w:val="00D34267"/>
    <w:rsid w:val="00D34B96"/>
    <w:rsid w:val="00D35665"/>
    <w:rsid w:val="00D3570C"/>
    <w:rsid w:val="00D372A7"/>
    <w:rsid w:val="00D37521"/>
    <w:rsid w:val="00D377E1"/>
    <w:rsid w:val="00D408EE"/>
    <w:rsid w:val="00D40C3D"/>
    <w:rsid w:val="00D413F6"/>
    <w:rsid w:val="00D4159C"/>
    <w:rsid w:val="00D41622"/>
    <w:rsid w:val="00D41E6D"/>
    <w:rsid w:val="00D4200A"/>
    <w:rsid w:val="00D42D64"/>
    <w:rsid w:val="00D43CF9"/>
    <w:rsid w:val="00D44952"/>
    <w:rsid w:val="00D45A21"/>
    <w:rsid w:val="00D45E1C"/>
    <w:rsid w:val="00D46CE1"/>
    <w:rsid w:val="00D47B5E"/>
    <w:rsid w:val="00D5008A"/>
    <w:rsid w:val="00D500FB"/>
    <w:rsid w:val="00D502DB"/>
    <w:rsid w:val="00D504D2"/>
    <w:rsid w:val="00D505B4"/>
    <w:rsid w:val="00D507C5"/>
    <w:rsid w:val="00D50BDA"/>
    <w:rsid w:val="00D51032"/>
    <w:rsid w:val="00D51D9E"/>
    <w:rsid w:val="00D51DA3"/>
    <w:rsid w:val="00D5234E"/>
    <w:rsid w:val="00D525AF"/>
    <w:rsid w:val="00D529EE"/>
    <w:rsid w:val="00D52DEF"/>
    <w:rsid w:val="00D536F5"/>
    <w:rsid w:val="00D54602"/>
    <w:rsid w:val="00D54A0C"/>
    <w:rsid w:val="00D55157"/>
    <w:rsid w:val="00D56017"/>
    <w:rsid w:val="00D5614E"/>
    <w:rsid w:val="00D5668C"/>
    <w:rsid w:val="00D571BA"/>
    <w:rsid w:val="00D60117"/>
    <w:rsid w:val="00D614D4"/>
    <w:rsid w:val="00D61CFF"/>
    <w:rsid w:val="00D61E64"/>
    <w:rsid w:val="00D62453"/>
    <w:rsid w:val="00D626D2"/>
    <w:rsid w:val="00D6360C"/>
    <w:rsid w:val="00D63FAB"/>
    <w:rsid w:val="00D63FB9"/>
    <w:rsid w:val="00D64714"/>
    <w:rsid w:val="00D64FE0"/>
    <w:rsid w:val="00D65129"/>
    <w:rsid w:val="00D657D3"/>
    <w:rsid w:val="00D66578"/>
    <w:rsid w:val="00D66BC4"/>
    <w:rsid w:val="00D66DB4"/>
    <w:rsid w:val="00D67393"/>
    <w:rsid w:val="00D673B6"/>
    <w:rsid w:val="00D675F7"/>
    <w:rsid w:val="00D67790"/>
    <w:rsid w:val="00D67C78"/>
    <w:rsid w:val="00D67E08"/>
    <w:rsid w:val="00D7032C"/>
    <w:rsid w:val="00D7067B"/>
    <w:rsid w:val="00D70E0A"/>
    <w:rsid w:val="00D710FD"/>
    <w:rsid w:val="00D712EC"/>
    <w:rsid w:val="00D71617"/>
    <w:rsid w:val="00D7175C"/>
    <w:rsid w:val="00D72B2E"/>
    <w:rsid w:val="00D73126"/>
    <w:rsid w:val="00D73D6E"/>
    <w:rsid w:val="00D741C5"/>
    <w:rsid w:val="00D741E3"/>
    <w:rsid w:val="00D74B6B"/>
    <w:rsid w:val="00D760A8"/>
    <w:rsid w:val="00D76568"/>
    <w:rsid w:val="00D76CB8"/>
    <w:rsid w:val="00D771B5"/>
    <w:rsid w:val="00D772CD"/>
    <w:rsid w:val="00D773FC"/>
    <w:rsid w:val="00D77475"/>
    <w:rsid w:val="00D77A26"/>
    <w:rsid w:val="00D77B95"/>
    <w:rsid w:val="00D80C65"/>
    <w:rsid w:val="00D81B22"/>
    <w:rsid w:val="00D81D89"/>
    <w:rsid w:val="00D821D2"/>
    <w:rsid w:val="00D82F1B"/>
    <w:rsid w:val="00D833BC"/>
    <w:rsid w:val="00D8355C"/>
    <w:rsid w:val="00D83650"/>
    <w:rsid w:val="00D83E70"/>
    <w:rsid w:val="00D8495E"/>
    <w:rsid w:val="00D84AF7"/>
    <w:rsid w:val="00D85CD8"/>
    <w:rsid w:val="00D85DC9"/>
    <w:rsid w:val="00D87144"/>
    <w:rsid w:val="00D871E9"/>
    <w:rsid w:val="00D9018D"/>
    <w:rsid w:val="00D9074A"/>
    <w:rsid w:val="00D9097D"/>
    <w:rsid w:val="00D90EAD"/>
    <w:rsid w:val="00D91550"/>
    <w:rsid w:val="00D91B45"/>
    <w:rsid w:val="00D91C1F"/>
    <w:rsid w:val="00D9223D"/>
    <w:rsid w:val="00D93976"/>
    <w:rsid w:val="00D93B18"/>
    <w:rsid w:val="00D93DA4"/>
    <w:rsid w:val="00D949C7"/>
    <w:rsid w:val="00D94A50"/>
    <w:rsid w:val="00D94E69"/>
    <w:rsid w:val="00D952E4"/>
    <w:rsid w:val="00D95B22"/>
    <w:rsid w:val="00D96680"/>
    <w:rsid w:val="00D97362"/>
    <w:rsid w:val="00D9766A"/>
    <w:rsid w:val="00D97907"/>
    <w:rsid w:val="00D97AE0"/>
    <w:rsid w:val="00DA03FE"/>
    <w:rsid w:val="00DA1231"/>
    <w:rsid w:val="00DA15C0"/>
    <w:rsid w:val="00DA1F29"/>
    <w:rsid w:val="00DA32E6"/>
    <w:rsid w:val="00DA32F7"/>
    <w:rsid w:val="00DA36C9"/>
    <w:rsid w:val="00DA3B6F"/>
    <w:rsid w:val="00DA4E6D"/>
    <w:rsid w:val="00DA695C"/>
    <w:rsid w:val="00DA6E41"/>
    <w:rsid w:val="00DA7113"/>
    <w:rsid w:val="00DA7172"/>
    <w:rsid w:val="00DA76BC"/>
    <w:rsid w:val="00DA7B9F"/>
    <w:rsid w:val="00DA7BAE"/>
    <w:rsid w:val="00DB01A2"/>
    <w:rsid w:val="00DB1AC7"/>
    <w:rsid w:val="00DB21EA"/>
    <w:rsid w:val="00DB227D"/>
    <w:rsid w:val="00DB2997"/>
    <w:rsid w:val="00DB3A37"/>
    <w:rsid w:val="00DB416C"/>
    <w:rsid w:val="00DB6682"/>
    <w:rsid w:val="00DB6D92"/>
    <w:rsid w:val="00DB7520"/>
    <w:rsid w:val="00DC0462"/>
    <w:rsid w:val="00DC07D9"/>
    <w:rsid w:val="00DC0A25"/>
    <w:rsid w:val="00DC0A8A"/>
    <w:rsid w:val="00DC0AD0"/>
    <w:rsid w:val="00DC0CBC"/>
    <w:rsid w:val="00DC0DB9"/>
    <w:rsid w:val="00DC1A2A"/>
    <w:rsid w:val="00DC1BD9"/>
    <w:rsid w:val="00DC2E1D"/>
    <w:rsid w:val="00DC32FA"/>
    <w:rsid w:val="00DC3752"/>
    <w:rsid w:val="00DC539A"/>
    <w:rsid w:val="00DC55C0"/>
    <w:rsid w:val="00DC57BD"/>
    <w:rsid w:val="00DC67AC"/>
    <w:rsid w:val="00DC6D5F"/>
    <w:rsid w:val="00DC741A"/>
    <w:rsid w:val="00DC7503"/>
    <w:rsid w:val="00DC7B6E"/>
    <w:rsid w:val="00DD03E3"/>
    <w:rsid w:val="00DD04AB"/>
    <w:rsid w:val="00DD0692"/>
    <w:rsid w:val="00DD0B00"/>
    <w:rsid w:val="00DD153C"/>
    <w:rsid w:val="00DD1AD0"/>
    <w:rsid w:val="00DD1E0C"/>
    <w:rsid w:val="00DD2357"/>
    <w:rsid w:val="00DD2A29"/>
    <w:rsid w:val="00DD30C5"/>
    <w:rsid w:val="00DD3103"/>
    <w:rsid w:val="00DD32FE"/>
    <w:rsid w:val="00DD350D"/>
    <w:rsid w:val="00DD3B19"/>
    <w:rsid w:val="00DD3CAA"/>
    <w:rsid w:val="00DD4216"/>
    <w:rsid w:val="00DD4BD9"/>
    <w:rsid w:val="00DD4F6E"/>
    <w:rsid w:val="00DD50DD"/>
    <w:rsid w:val="00DD5AE1"/>
    <w:rsid w:val="00DD7199"/>
    <w:rsid w:val="00DD7293"/>
    <w:rsid w:val="00DE07CC"/>
    <w:rsid w:val="00DE151B"/>
    <w:rsid w:val="00DE1F2B"/>
    <w:rsid w:val="00DE274C"/>
    <w:rsid w:val="00DE287D"/>
    <w:rsid w:val="00DE2A8B"/>
    <w:rsid w:val="00DE4090"/>
    <w:rsid w:val="00DE48F8"/>
    <w:rsid w:val="00DE4A17"/>
    <w:rsid w:val="00DE5003"/>
    <w:rsid w:val="00DE52D6"/>
    <w:rsid w:val="00DE579C"/>
    <w:rsid w:val="00DE60A2"/>
    <w:rsid w:val="00DE6DB4"/>
    <w:rsid w:val="00DE7727"/>
    <w:rsid w:val="00DE7BF8"/>
    <w:rsid w:val="00DE7D8F"/>
    <w:rsid w:val="00DF09CD"/>
    <w:rsid w:val="00DF1383"/>
    <w:rsid w:val="00DF1775"/>
    <w:rsid w:val="00DF21F9"/>
    <w:rsid w:val="00DF2A1A"/>
    <w:rsid w:val="00DF3CBD"/>
    <w:rsid w:val="00DF4239"/>
    <w:rsid w:val="00DF4FDF"/>
    <w:rsid w:val="00DF52FA"/>
    <w:rsid w:val="00DF573C"/>
    <w:rsid w:val="00DF5B1F"/>
    <w:rsid w:val="00DF6170"/>
    <w:rsid w:val="00DF7109"/>
    <w:rsid w:val="00DF7A05"/>
    <w:rsid w:val="00E00824"/>
    <w:rsid w:val="00E0095F"/>
    <w:rsid w:val="00E028EE"/>
    <w:rsid w:val="00E036B5"/>
    <w:rsid w:val="00E03A59"/>
    <w:rsid w:val="00E03A6C"/>
    <w:rsid w:val="00E03DD8"/>
    <w:rsid w:val="00E03EB1"/>
    <w:rsid w:val="00E053A1"/>
    <w:rsid w:val="00E054C2"/>
    <w:rsid w:val="00E056DC"/>
    <w:rsid w:val="00E06828"/>
    <w:rsid w:val="00E06972"/>
    <w:rsid w:val="00E10018"/>
    <w:rsid w:val="00E10B64"/>
    <w:rsid w:val="00E10D5D"/>
    <w:rsid w:val="00E10F6B"/>
    <w:rsid w:val="00E116FE"/>
    <w:rsid w:val="00E119DC"/>
    <w:rsid w:val="00E139CA"/>
    <w:rsid w:val="00E13A1B"/>
    <w:rsid w:val="00E148D8"/>
    <w:rsid w:val="00E149D7"/>
    <w:rsid w:val="00E14EBD"/>
    <w:rsid w:val="00E15C46"/>
    <w:rsid w:val="00E15C77"/>
    <w:rsid w:val="00E16497"/>
    <w:rsid w:val="00E16BCC"/>
    <w:rsid w:val="00E16F1D"/>
    <w:rsid w:val="00E20A75"/>
    <w:rsid w:val="00E20B1C"/>
    <w:rsid w:val="00E21FB5"/>
    <w:rsid w:val="00E224DD"/>
    <w:rsid w:val="00E22527"/>
    <w:rsid w:val="00E22E83"/>
    <w:rsid w:val="00E22EE2"/>
    <w:rsid w:val="00E232BC"/>
    <w:rsid w:val="00E2336E"/>
    <w:rsid w:val="00E23464"/>
    <w:rsid w:val="00E234D2"/>
    <w:rsid w:val="00E23BCC"/>
    <w:rsid w:val="00E2443D"/>
    <w:rsid w:val="00E24F97"/>
    <w:rsid w:val="00E2637A"/>
    <w:rsid w:val="00E30D80"/>
    <w:rsid w:val="00E3122D"/>
    <w:rsid w:val="00E3131F"/>
    <w:rsid w:val="00E31730"/>
    <w:rsid w:val="00E319C5"/>
    <w:rsid w:val="00E31B55"/>
    <w:rsid w:val="00E324CC"/>
    <w:rsid w:val="00E34339"/>
    <w:rsid w:val="00E34407"/>
    <w:rsid w:val="00E345F0"/>
    <w:rsid w:val="00E3467F"/>
    <w:rsid w:val="00E34869"/>
    <w:rsid w:val="00E34DA1"/>
    <w:rsid w:val="00E354A7"/>
    <w:rsid w:val="00E3605E"/>
    <w:rsid w:val="00E36F18"/>
    <w:rsid w:val="00E37FBC"/>
    <w:rsid w:val="00E404FB"/>
    <w:rsid w:val="00E406DC"/>
    <w:rsid w:val="00E413B8"/>
    <w:rsid w:val="00E41912"/>
    <w:rsid w:val="00E41CD1"/>
    <w:rsid w:val="00E42634"/>
    <w:rsid w:val="00E42AC9"/>
    <w:rsid w:val="00E4440F"/>
    <w:rsid w:val="00E445B5"/>
    <w:rsid w:val="00E445C6"/>
    <w:rsid w:val="00E4470E"/>
    <w:rsid w:val="00E454D5"/>
    <w:rsid w:val="00E45CB7"/>
    <w:rsid w:val="00E4680B"/>
    <w:rsid w:val="00E46C95"/>
    <w:rsid w:val="00E472E6"/>
    <w:rsid w:val="00E47690"/>
    <w:rsid w:val="00E50030"/>
    <w:rsid w:val="00E50438"/>
    <w:rsid w:val="00E51340"/>
    <w:rsid w:val="00E513E4"/>
    <w:rsid w:val="00E52089"/>
    <w:rsid w:val="00E52205"/>
    <w:rsid w:val="00E52593"/>
    <w:rsid w:val="00E52FE3"/>
    <w:rsid w:val="00E54AC9"/>
    <w:rsid w:val="00E54B20"/>
    <w:rsid w:val="00E54D81"/>
    <w:rsid w:val="00E55584"/>
    <w:rsid w:val="00E56801"/>
    <w:rsid w:val="00E5686F"/>
    <w:rsid w:val="00E573E5"/>
    <w:rsid w:val="00E574B5"/>
    <w:rsid w:val="00E57526"/>
    <w:rsid w:val="00E5773E"/>
    <w:rsid w:val="00E60392"/>
    <w:rsid w:val="00E60A90"/>
    <w:rsid w:val="00E60BB5"/>
    <w:rsid w:val="00E60FE5"/>
    <w:rsid w:val="00E613C2"/>
    <w:rsid w:val="00E61597"/>
    <w:rsid w:val="00E618C6"/>
    <w:rsid w:val="00E62343"/>
    <w:rsid w:val="00E62DAD"/>
    <w:rsid w:val="00E62ECD"/>
    <w:rsid w:val="00E63556"/>
    <w:rsid w:val="00E643A6"/>
    <w:rsid w:val="00E64401"/>
    <w:rsid w:val="00E655FF"/>
    <w:rsid w:val="00E656BD"/>
    <w:rsid w:val="00E65B28"/>
    <w:rsid w:val="00E65E14"/>
    <w:rsid w:val="00E6612F"/>
    <w:rsid w:val="00E66540"/>
    <w:rsid w:val="00E66823"/>
    <w:rsid w:val="00E66FEF"/>
    <w:rsid w:val="00E673C4"/>
    <w:rsid w:val="00E67D48"/>
    <w:rsid w:val="00E707FB"/>
    <w:rsid w:val="00E71C79"/>
    <w:rsid w:val="00E725F7"/>
    <w:rsid w:val="00E729A1"/>
    <w:rsid w:val="00E72F9A"/>
    <w:rsid w:val="00E7382B"/>
    <w:rsid w:val="00E73AA2"/>
    <w:rsid w:val="00E7553B"/>
    <w:rsid w:val="00E75864"/>
    <w:rsid w:val="00E76737"/>
    <w:rsid w:val="00E76771"/>
    <w:rsid w:val="00E77332"/>
    <w:rsid w:val="00E77564"/>
    <w:rsid w:val="00E7773E"/>
    <w:rsid w:val="00E77A52"/>
    <w:rsid w:val="00E80FB6"/>
    <w:rsid w:val="00E821B5"/>
    <w:rsid w:val="00E82653"/>
    <w:rsid w:val="00E836AC"/>
    <w:rsid w:val="00E83824"/>
    <w:rsid w:val="00E84310"/>
    <w:rsid w:val="00E84F4E"/>
    <w:rsid w:val="00E855A7"/>
    <w:rsid w:val="00E85C54"/>
    <w:rsid w:val="00E8649A"/>
    <w:rsid w:val="00E86828"/>
    <w:rsid w:val="00E86925"/>
    <w:rsid w:val="00E86B29"/>
    <w:rsid w:val="00E8707B"/>
    <w:rsid w:val="00E87423"/>
    <w:rsid w:val="00E91C6C"/>
    <w:rsid w:val="00E922A3"/>
    <w:rsid w:val="00E93A9B"/>
    <w:rsid w:val="00E95216"/>
    <w:rsid w:val="00E958C6"/>
    <w:rsid w:val="00E9663D"/>
    <w:rsid w:val="00E969A3"/>
    <w:rsid w:val="00E9713D"/>
    <w:rsid w:val="00E973A9"/>
    <w:rsid w:val="00EA0839"/>
    <w:rsid w:val="00EA1055"/>
    <w:rsid w:val="00EA1D5F"/>
    <w:rsid w:val="00EA1FBE"/>
    <w:rsid w:val="00EA2001"/>
    <w:rsid w:val="00EA251F"/>
    <w:rsid w:val="00EA3A1D"/>
    <w:rsid w:val="00EA4433"/>
    <w:rsid w:val="00EA48B6"/>
    <w:rsid w:val="00EA4929"/>
    <w:rsid w:val="00EA4FD8"/>
    <w:rsid w:val="00EA6D06"/>
    <w:rsid w:val="00EA7A43"/>
    <w:rsid w:val="00EB08DC"/>
    <w:rsid w:val="00EB2AC1"/>
    <w:rsid w:val="00EB3272"/>
    <w:rsid w:val="00EB3414"/>
    <w:rsid w:val="00EB3BD5"/>
    <w:rsid w:val="00EB4128"/>
    <w:rsid w:val="00EB42F4"/>
    <w:rsid w:val="00EB4CC3"/>
    <w:rsid w:val="00EB4DB4"/>
    <w:rsid w:val="00EB52E7"/>
    <w:rsid w:val="00EB5621"/>
    <w:rsid w:val="00EB60A8"/>
    <w:rsid w:val="00EB612E"/>
    <w:rsid w:val="00EB63D8"/>
    <w:rsid w:val="00EB7508"/>
    <w:rsid w:val="00EB785F"/>
    <w:rsid w:val="00EB7FA8"/>
    <w:rsid w:val="00EC006E"/>
    <w:rsid w:val="00EC0520"/>
    <w:rsid w:val="00EC0612"/>
    <w:rsid w:val="00EC0632"/>
    <w:rsid w:val="00EC1593"/>
    <w:rsid w:val="00EC1BEF"/>
    <w:rsid w:val="00EC22C6"/>
    <w:rsid w:val="00EC3290"/>
    <w:rsid w:val="00EC355E"/>
    <w:rsid w:val="00EC586C"/>
    <w:rsid w:val="00EC7C1B"/>
    <w:rsid w:val="00ED00C2"/>
    <w:rsid w:val="00ED0D1B"/>
    <w:rsid w:val="00ED17A9"/>
    <w:rsid w:val="00ED2D98"/>
    <w:rsid w:val="00ED41EF"/>
    <w:rsid w:val="00ED58D4"/>
    <w:rsid w:val="00ED5D30"/>
    <w:rsid w:val="00ED6923"/>
    <w:rsid w:val="00ED7AC9"/>
    <w:rsid w:val="00ED7BD2"/>
    <w:rsid w:val="00EE1449"/>
    <w:rsid w:val="00EE21FF"/>
    <w:rsid w:val="00EE2B5C"/>
    <w:rsid w:val="00EE2E48"/>
    <w:rsid w:val="00EE39D6"/>
    <w:rsid w:val="00EE41D1"/>
    <w:rsid w:val="00EE4A13"/>
    <w:rsid w:val="00EE4CB7"/>
    <w:rsid w:val="00EE677E"/>
    <w:rsid w:val="00EE678D"/>
    <w:rsid w:val="00EE6A8C"/>
    <w:rsid w:val="00EE7D34"/>
    <w:rsid w:val="00EE7D43"/>
    <w:rsid w:val="00EF0225"/>
    <w:rsid w:val="00EF0929"/>
    <w:rsid w:val="00EF137B"/>
    <w:rsid w:val="00EF1B55"/>
    <w:rsid w:val="00EF1C97"/>
    <w:rsid w:val="00EF2310"/>
    <w:rsid w:val="00EF236D"/>
    <w:rsid w:val="00EF2E8F"/>
    <w:rsid w:val="00EF4764"/>
    <w:rsid w:val="00EF4872"/>
    <w:rsid w:val="00EF51A6"/>
    <w:rsid w:val="00EF559D"/>
    <w:rsid w:val="00EF60AF"/>
    <w:rsid w:val="00EF63F4"/>
    <w:rsid w:val="00EF6855"/>
    <w:rsid w:val="00EF74E7"/>
    <w:rsid w:val="00EF7966"/>
    <w:rsid w:val="00F0018C"/>
    <w:rsid w:val="00F008A4"/>
    <w:rsid w:val="00F00AA8"/>
    <w:rsid w:val="00F01926"/>
    <w:rsid w:val="00F03275"/>
    <w:rsid w:val="00F0378D"/>
    <w:rsid w:val="00F04AE3"/>
    <w:rsid w:val="00F04FD4"/>
    <w:rsid w:val="00F076F4"/>
    <w:rsid w:val="00F105E5"/>
    <w:rsid w:val="00F10B16"/>
    <w:rsid w:val="00F12DAD"/>
    <w:rsid w:val="00F13021"/>
    <w:rsid w:val="00F13177"/>
    <w:rsid w:val="00F13356"/>
    <w:rsid w:val="00F136F7"/>
    <w:rsid w:val="00F13F41"/>
    <w:rsid w:val="00F1450A"/>
    <w:rsid w:val="00F14A65"/>
    <w:rsid w:val="00F15201"/>
    <w:rsid w:val="00F15345"/>
    <w:rsid w:val="00F1709C"/>
    <w:rsid w:val="00F1791B"/>
    <w:rsid w:val="00F20414"/>
    <w:rsid w:val="00F207D5"/>
    <w:rsid w:val="00F20A47"/>
    <w:rsid w:val="00F20F18"/>
    <w:rsid w:val="00F215A3"/>
    <w:rsid w:val="00F216F1"/>
    <w:rsid w:val="00F21AF3"/>
    <w:rsid w:val="00F236D4"/>
    <w:rsid w:val="00F23AF6"/>
    <w:rsid w:val="00F23DB7"/>
    <w:rsid w:val="00F2401C"/>
    <w:rsid w:val="00F24B4A"/>
    <w:rsid w:val="00F2536F"/>
    <w:rsid w:val="00F254D3"/>
    <w:rsid w:val="00F25728"/>
    <w:rsid w:val="00F2579A"/>
    <w:rsid w:val="00F25D98"/>
    <w:rsid w:val="00F25EA1"/>
    <w:rsid w:val="00F261D9"/>
    <w:rsid w:val="00F300AE"/>
    <w:rsid w:val="00F300FB"/>
    <w:rsid w:val="00F30311"/>
    <w:rsid w:val="00F30963"/>
    <w:rsid w:val="00F30AC8"/>
    <w:rsid w:val="00F30CC2"/>
    <w:rsid w:val="00F31C90"/>
    <w:rsid w:val="00F32181"/>
    <w:rsid w:val="00F3239E"/>
    <w:rsid w:val="00F325B8"/>
    <w:rsid w:val="00F33698"/>
    <w:rsid w:val="00F33820"/>
    <w:rsid w:val="00F33A70"/>
    <w:rsid w:val="00F340F4"/>
    <w:rsid w:val="00F342B2"/>
    <w:rsid w:val="00F34406"/>
    <w:rsid w:val="00F34408"/>
    <w:rsid w:val="00F34D2E"/>
    <w:rsid w:val="00F34E48"/>
    <w:rsid w:val="00F35212"/>
    <w:rsid w:val="00F360DE"/>
    <w:rsid w:val="00F40154"/>
    <w:rsid w:val="00F40A47"/>
    <w:rsid w:val="00F414C4"/>
    <w:rsid w:val="00F417FF"/>
    <w:rsid w:val="00F42BE7"/>
    <w:rsid w:val="00F438DD"/>
    <w:rsid w:val="00F44146"/>
    <w:rsid w:val="00F449E4"/>
    <w:rsid w:val="00F44A58"/>
    <w:rsid w:val="00F44BE2"/>
    <w:rsid w:val="00F45052"/>
    <w:rsid w:val="00F46CAF"/>
    <w:rsid w:val="00F46E4E"/>
    <w:rsid w:val="00F475D5"/>
    <w:rsid w:val="00F476A5"/>
    <w:rsid w:val="00F4773C"/>
    <w:rsid w:val="00F47A89"/>
    <w:rsid w:val="00F501A6"/>
    <w:rsid w:val="00F50B5D"/>
    <w:rsid w:val="00F50F10"/>
    <w:rsid w:val="00F50F2A"/>
    <w:rsid w:val="00F520B3"/>
    <w:rsid w:val="00F53E19"/>
    <w:rsid w:val="00F53EBD"/>
    <w:rsid w:val="00F53F8B"/>
    <w:rsid w:val="00F5423E"/>
    <w:rsid w:val="00F54EA6"/>
    <w:rsid w:val="00F55EB6"/>
    <w:rsid w:val="00F563FF"/>
    <w:rsid w:val="00F568DB"/>
    <w:rsid w:val="00F56D59"/>
    <w:rsid w:val="00F56E19"/>
    <w:rsid w:val="00F57005"/>
    <w:rsid w:val="00F600FF"/>
    <w:rsid w:val="00F601F4"/>
    <w:rsid w:val="00F60CAA"/>
    <w:rsid w:val="00F61970"/>
    <w:rsid w:val="00F61B0C"/>
    <w:rsid w:val="00F63694"/>
    <w:rsid w:val="00F63C33"/>
    <w:rsid w:val="00F641A5"/>
    <w:rsid w:val="00F646A7"/>
    <w:rsid w:val="00F64A74"/>
    <w:rsid w:val="00F64EDF"/>
    <w:rsid w:val="00F67AA6"/>
    <w:rsid w:val="00F70941"/>
    <w:rsid w:val="00F7148A"/>
    <w:rsid w:val="00F7179B"/>
    <w:rsid w:val="00F717A0"/>
    <w:rsid w:val="00F71927"/>
    <w:rsid w:val="00F71E5E"/>
    <w:rsid w:val="00F720A8"/>
    <w:rsid w:val="00F72697"/>
    <w:rsid w:val="00F729CF"/>
    <w:rsid w:val="00F73D02"/>
    <w:rsid w:val="00F740B5"/>
    <w:rsid w:val="00F75621"/>
    <w:rsid w:val="00F75BCF"/>
    <w:rsid w:val="00F75C77"/>
    <w:rsid w:val="00F762EF"/>
    <w:rsid w:val="00F767D3"/>
    <w:rsid w:val="00F767E5"/>
    <w:rsid w:val="00F76AAA"/>
    <w:rsid w:val="00F76E3F"/>
    <w:rsid w:val="00F7725B"/>
    <w:rsid w:val="00F77268"/>
    <w:rsid w:val="00F77DD3"/>
    <w:rsid w:val="00F80276"/>
    <w:rsid w:val="00F80DBD"/>
    <w:rsid w:val="00F81236"/>
    <w:rsid w:val="00F8126B"/>
    <w:rsid w:val="00F824CF"/>
    <w:rsid w:val="00F82AD0"/>
    <w:rsid w:val="00F834DD"/>
    <w:rsid w:val="00F83704"/>
    <w:rsid w:val="00F83833"/>
    <w:rsid w:val="00F84361"/>
    <w:rsid w:val="00F84699"/>
    <w:rsid w:val="00F84C75"/>
    <w:rsid w:val="00F84EEF"/>
    <w:rsid w:val="00F858AF"/>
    <w:rsid w:val="00F85B9C"/>
    <w:rsid w:val="00F868E5"/>
    <w:rsid w:val="00F87FF8"/>
    <w:rsid w:val="00F9063E"/>
    <w:rsid w:val="00F90AD2"/>
    <w:rsid w:val="00F91565"/>
    <w:rsid w:val="00F91E87"/>
    <w:rsid w:val="00F922C3"/>
    <w:rsid w:val="00F930E2"/>
    <w:rsid w:val="00F93B21"/>
    <w:rsid w:val="00F93BBF"/>
    <w:rsid w:val="00F93CDB"/>
    <w:rsid w:val="00F942F0"/>
    <w:rsid w:val="00F94830"/>
    <w:rsid w:val="00F94EA4"/>
    <w:rsid w:val="00F9512C"/>
    <w:rsid w:val="00F963F3"/>
    <w:rsid w:val="00F96A52"/>
    <w:rsid w:val="00F96B99"/>
    <w:rsid w:val="00F96C04"/>
    <w:rsid w:val="00FA08B2"/>
    <w:rsid w:val="00FA0F95"/>
    <w:rsid w:val="00FA1573"/>
    <w:rsid w:val="00FA1699"/>
    <w:rsid w:val="00FA1B50"/>
    <w:rsid w:val="00FA1FA1"/>
    <w:rsid w:val="00FA1FAA"/>
    <w:rsid w:val="00FA2354"/>
    <w:rsid w:val="00FA24AC"/>
    <w:rsid w:val="00FA2A33"/>
    <w:rsid w:val="00FA3D64"/>
    <w:rsid w:val="00FA3EA3"/>
    <w:rsid w:val="00FA4654"/>
    <w:rsid w:val="00FA4C1A"/>
    <w:rsid w:val="00FA5242"/>
    <w:rsid w:val="00FA57F7"/>
    <w:rsid w:val="00FA62B3"/>
    <w:rsid w:val="00FA65A1"/>
    <w:rsid w:val="00FA69E5"/>
    <w:rsid w:val="00FA7A17"/>
    <w:rsid w:val="00FA7DC8"/>
    <w:rsid w:val="00FB024E"/>
    <w:rsid w:val="00FB075F"/>
    <w:rsid w:val="00FB0EC4"/>
    <w:rsid w:val="00FB11EF"/>
    <w:rsid w:val="00FB1BB8"/>
    <w:rsid w:val="00FB1DDE"/>
    <w:rsid w:val="00FB2853"/>
    <w:rsid w:val="00FB29E8"/>
    <w:rsid w:val="00FB3AFC"/>
    <w:rsid w:val="00FB3D40"/>
    <w:rsid w:val="00FB3F9A"/>
    <w:rsid w:val="00FB3FF4"/>
    <w:rsid w:val="00FB4858"/>
    <w:rsid w:val="00FB4E84"/>
    <w:rsid w:val="00FB516C"/>
    <w:rsid w:val="00FB575F"/>
    <w:rsid w:val="00FB5F8E"/>
    <w:rsid w:val="00FB61E6"/>
    <w:rsid w:val="00FB7412"/>
    <w:rsid w:val="00FB7F73"/>
    <w:rsid w:val="00FC09B6"/>
    <w:rsid w:val="00FC0AC2"/>
    <w:rsid w:val="00FC1CB0"/>
    <w:rsid w:val="00FC29D1"/>
    <w:rsid w:val="00FC327D"/>
    <w:rsid w:val="00FC3C8B"/>
    <w:rsid w:val="00FC46CF"/>
    <w:rsid w:val="00FC4959"/>
    <w:rsid w:val="00FC4C60"/>
    <w:rsid w:val="00FC4E0F"/>
    <w:rsid w:val="00FC4EA1"/>
    <w:rsid w:val="00FC4F55"/>
    <w:rsid w:val="00FC7554"/>
    <w:rsid w:val="00FC7619"/>
    <w:rsid w:val="00FC7ABA"/>
    <w:rsid w:val="00FD03D1"/>
    <w:rsid w:val="00FD09D6"/>
    <w:rsid w:val="00FD1353"/>
    <w:rsid w:val="00FD1D35"/>
    <w:rsid w:val="00FD2A85"/>
    <w:rsid w:val="00FD2EF1"/>
    <w:rsid w:val="00FD3BC0"/>
    <w:rsid w:val="00FD41F9"/>
    <w:rsid w:val="00FD46A2"/>
    <w:rsid w:val="00FD4A1F"/>
    <w:rsid w:val="00FD5F83"/>
    <w:rsid w:val="00FD63B8"/>
    <w:rsid w:val="00FD7814"/>
    <w:rsid w:val="00FD7C45"/>
    <w:rsid w:val="00FD7CE4"/>
    <w:rsid w:val="00FD7F7D"/>
    <w:rsid w:val="00FE174A"/>
    <w:rsid w:val="00FE197B"/>
    <w:rsid w:val="00FE2052"/>
    <w:rsid w:val="00FE2F28"/>
    <w:rsid w:val="00FE3070"/>
    <w:rsid w:val="00FE31C2"/>
    <w:rsid w:val="00FE3FDC"/>
    <w:rsid w:val="00FE4872"/>
    <w:rsid w:val="00FE49B8"/>
    <w:rsid w:val="00FE4BB2"/>
    <w:rsid w:val="00FE5221"/>
    <w:rsid w:val="00FE536E"/>
    <w:rsid w:val="00FE53D7"/>
    <w:rsid w:val="00FE53E6"/>
    <w:rsid w:val="00FE55FE"/>
    <w:rsid w:val="00FE7594"/>
    <w:rsid w:val="00FE7A7B"/>
    <w:rsid w:val="00FE7D17"/>
    <w:rsid w:val="00FE7D91"/>
    <w:rsid w:val="00FE7E75"/>
    <w:rsid w:val="00FF1068"/>
    <w:rsid w:val="00FF11A3"/>
    <w:rsid w:val="00FF140B"/>
    <w:rsid w:val="00FF16B5"/>
    <w:rsid w:val="00FF3A7C"/>
    <w:rsid w:val="00FF3F40"/>
    <w:rsid w:val="00FF42BC"/>
    <w:rsid w:val="00FF441B"/>
    <w:rsid w:val="00FF4846"/>
    <w:rsid w:val="00FF5AE0"/>
    <w:rsid w:val="00FF5E49"/>
    <w:rsid w:val="00FF6603"/>
    <w:rsid w:val="00FF6AE1"/>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0"/>
      <w:outlineLvl w:val="0"/>
    </w:pPr>
    <w:rPr>
      <w:rFonts w:ascii="Arial" w:hAnsi="Arial"/>
      <w:sz w:val="32"/>
      <w:lang w:val="en-GB" w:eastAsia="en-US"/>
    </w:rPr>
  </w:style>
  <w:style w:type="paragraph" w:styleId="20">
    <w:name w:val="heading 2"/>
    <w:basedOn w:val="1"/>
    <w:next w:val="a2"/>
    <w:link w:val="2Char"/>
    <w:qFormat/>
    <w:rsid w:val="00D67790"/>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0F0740"/>
    <w:pPr>
      <w:numPr>
        <w:ilvl w:val="2"/>
      </w:numPr>
      <w:spacing w:before="120"/>
      <w:ind w:rightChars="100" w:right="10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basedOn w:val="TH"/>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uiPriority w:val="99"/>
    <w:rsid w:val="00F93B21"/>
    <w:rPr>
      <w:color w:val="0000FF"/>
      <w:u w:val="single"/>
    </w:rPr>
  </w:style>
  <w:style w:type="character" w:styleId="ae">
    <w:name w:val="annotation reference"/>
    <w:basedOn w:val="a3"/>
    <w:semiHidden/>
    <w:rsid w:val="00F93B21"/>
    <w:rPr>
      <w:sz w:val="16"/>
    </w:rPr>
  </w:style>
  <w:style w:type="paragraph" w:styleId="af">
    <w:name w:val="annotation text"/>
    <w:basedOn w:val="a2"/>
    <w:semiHidden/>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宋体"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D67790"/>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宋体"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Title"/>
    <w:basedOn w:val="a2"/>
    <w:next w:val="a2"/>
    <w:link w:val="Char0"/>
    <w:qFormat/>
    <w:rsid w:val="00F70941"/>
    <w:pPr>
      <w:spacing w:before="240" w:after="60"/>
      <w:jc w:val="center"/>
      <w:outlineLvl w:val="0"/>
    </w:pPr>
    <w:rPr>
      <w:rFonts w:asciiTheme="majorHAnsi" w:hAnsiTheme="majorHAnsi" w:cstheme="majorBidi"/>
      <w:b/>
      <w:bCs/>
      <w:sz w:val="32"/>
      <w:szCs w:val="32"/>
    </w:rPr>
  </w:style>
  <w:style w:type="character" w:customStyle="1" w:styleId="Char0">
    <w:name w:val="标题 Char"/>
    <w:basedOn w:val="a3"/>
    <w:link w:val="afa"/>
    <w:rsid w:val="00F70941"/>
    <w:rPr>
      <w:rFonts w:asciiTheme="majorHAnsi" w:eastAsia="宋体" w:hAnsiTheme="majorHAnsi" w:cstheme="majorBidi"/>
      <w:b/>
      <w:bCs/>
      <w:sz w:val="32"/>
      <w:szCs w:val="32"/>
      <w:lang w:val="en-GB" w:eastAsia="en-US"/>
    </w:rPr>
  </w:style>
  <w:style w:type="paragraph" w:customStyle="1" w:styleId="Doc-title">
    <w:name w:val="Doc-title"/>
    <w:basedOn w:val="a2"/>
    <w:next w:val="a2"/>
    <w:link w:val="Doc-titleChar"/>
    <w:qFormat/>
    <w:rsid w:val="006658E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658E6"/>
    <w:rPr>
      <w:rFonts w:ascii="Arial" w:hAnsi="Arial"/>
      <w:noProof/>
      <w:szCs w:val="24"/>
      <w:lang w:val="en-GB" w:eastAsia="en-GB"/>
    </w:rPr>
  </w:style>
  <w:style w:type="paragraph" w:styleId="afb">
    <w:name w:val="Body Text"/>
    <w:basedOn w:val="a2"/>
    <w:link w:val="Char1"/>
    <w:rsid w:val="006A55E6"/>
    <w:pPr>
      <w:overflowPunct w:val="0"/>
      <w:autoSpaceDE w:val="0"/>
      <w:autoSpaceDN w:val="0"/>
      <w:adjustRightInd w:val="0"/>
      <w:textAlignment w:val="baseline"/>
    </w:pPr>
    <w:rPr>
      <w:rFonts w:eastAsia="MS Mincho"/>
    </w:rPr>
  </w:style>
  <w:style w:type="character" w:customStyle="1" w:styleId="Char1">
    <w:name w:val="正文文本 Char"/>
    <w:basedOn w:val="a3"/>
    <w:link w:val="afb"/>
    <w:rsid w:val="006A55E6"/>
    <w:rPr>
      <w:lang w:val="en-GB" w:eastAsia="en-US"/>
    </w:rPr>
  </w:style>
  <w:style w:type="paragraph" w:styleId="afc">
    <w:name w:val="Revision"/>
    <w:hidden/>
    <w:uiPriority w:val="99"/>
    <w:semiHidden/>
    <w:rsid w:val="004461D1"/>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659122348">
      <w:bodyDiv w:val="1"/>
      <w:marLeft w:val="0"/>
      <w:marRight w:val="0"/>
      <w:marTop w:val="0"/>
      <w:marBottom w:val="0"/>
      <w:divBdr>
        <w:top w:val="none" w:sz="0" w:space="0" w:color="auto"/>
        <w:left w:val="none" w:sz="0" w:space="0" w:color="auto"/>
        <w:bottom w:val="none" w:sz="0" w:space="0" w:color="auto"/>
        <w:right w:val="none" w:sz="0" w:space="0" w:color="auto"/>
      </w:divBdr>
      <w:divsChild>
        <w:div w:id="1565408133">
          <w:marLeft w:val="547"/>
          <w:marRight w:val="0"/>
          <w:marTop w:val="106"/>
          <w:marBottom w:val="0"/>
          <w:divBdr>
            <w:top w:val="none" w:sz="0" w:space="0" w:color="auto"/>
            <w:left w:val="none" w:sz="0" w:space="0" w:color="auto"/>
            <w:bottom w:val="none" w:sz="0" w:space="0" w:color="auto"/>
            <w:right w:val="none" w:sz="0" w:space="0" w:color="auto"/>
          </w:divBdr>
        </w:div>
        <w:div w:id="1966082877">
          <w:marLeft w:val="1166"/>
          <w:marRight w:val="0"/>
          <w:marTop w:val="91"/>
          <w:marBottom w:val="0"/>
          <w:divBdr>
            <w:top w:val="none" w:sz="0" w:space="0" w:color="auto"/>
            <w:left w:val="none" w:sz="0" w:space="0" w:color="auto"/>
            <w:bottom w:val="none" w:sz="0" w:space="0" w:color="auto"/>
            <w:right w:val="none" w:sz="0" w:space="0" w:color="auto"/>
          </w:divBdr>
        </w:div>
        <w:div w:id="911698755">
          <w:marLeft w:val="1800"/>
          <w:marRight w:val="0"/>
          <w:marTop w:val="77"/>
          <w:marBottom w:val="0"/>
          <w:divBdr>
            <w:top w:val="none" w:sz="0" w:space="0" w:color="auto"/>
            <w:left w:val="none" w:sz="0" w:space="0" w:color="auto"/>
            <w:bottom w:val="none" w:sz="0" w:space="0" w:color="auto"/>
            <w:right w:val="none" w:sz="0" w:space="0" w:color="auto"/>
          </w:divBdr>
        </w:div>
        <w:div w:id="180824913">
          <w:marLeft w:val="1800"/>
          <w:marRight w:val="0"/>
          <w:marTop w:val="77"/>
          <w:marBottom w:val="0"/>
          <w:divBdr>
            <w:top w:val="none" w:sz="0" w:space="0" w:color="auto"/>
            <w:left w:val="none" w:sz="0" w:space="0" w:color="auto"/>
            <w:bottom w:val="none" w:sz="0" w:space="0" w:color="auto"/>
            <w:right w:val="none" w:sz="0" w:space="0" w:color="auto"/>
          </w:divBdr>
        </w:div>
        <w:div w:id="1312293710">
          <w:marLeft w:val="1166"/>
          <w:marRight w:val="0"/>
          <w:marTop w:val="91"/>
          <w:marBottom w:val="0"/>
          <w:divBdr>
            <w:top w:val="none" w:sz="0" w:space="0" w:color="auto"/>
            <w:left w:val="none" w:sz="0" w:space="0" w:color="auto"/>
            <w:bottom w:val="none" w:sz="0" w:space="0" w:color="auto"/>
            <w:right w:val="none" w:sz="0" w:space="0" w:color="auto"/>
          </w:divBdr>
        </w:div>
        <w:div w:id="1431852370">
          <w:marLeft w:val="1800"/>
          <w:marRight w:val="0"/>
          <w:marTop w:val="77"/>
          <w:marBottom w:val="0"/>
          <w:divBdr>
            <w:top w:val="none" w:sz="0" w:space="0" w:color="auto"/>
            <w:left w:val="none" w:sz="0" w:space="0" w:color="auto"/>
            <w:bottom w:val="none" w:sz="0" w:space="0" w:color="auto"/>
            <w:right w:val="none" w:sz="0" w:space="0" w:color="auto"/>
          </w:divBdr>
        </w:div>
        <w:div w:id="1157574058">
          <w:marLeft w:val="1800"/>
          <w:marRight w:val="0"/>
          <w:marTop w:val="77"/>
          <w:marBottom w:val="0"/>
          <w:divBdr>
            <w:top w:val="none" w:sz="0" w:space="0" w:color="auto"/>
            <w:left w:val="none" w:sz="0" w:space="0" w:color="auto"/>
            <w:bottom w:val="none" w:sz="0" w:space="0" w:color="auto"/>
            <w:right w:val="none" w:sz="0" w:space="0" w:color="auto"/>
          </w:divBdr>
        </w:div>
        <w:div w:id="1925414474">
          <w:marLeft w:val="547"/>
          <w:marRight w:val="0"/>
          <w:marTop w:val="106"/>
          <w:marBottom w:val="0"/>
          <w:divBdr>
            <w:top w:val="none" w:sz="0" w:space="0" w:color="auto"/>
            <w:left w:val="none" w:sz="0" w:space="0" w:color="auto"/>
            <w:bottom w:val="none" w:sz="0" w:space="0" w:color="auto"/>
            <w:right w:val="none" w:sz="0" w:space="0" w:color="auto"/>
          </w:divBdr>
        </w:div>
        <w:div w:id="124281716">
          <w:marLeft w:val="1166"/>
          <w:marRight w:val="0"/>
          <w:marTop w:val="91"/>
          <w:marBottom w:val="0"/>
          <w:divBdr>
            <w:top w:val="none" w:sz="0" w:space="0" w:color="auto"/>
            <w:left w:val="none" w:sz="0" w:space="0" w:color="auto"/>
            <w:bottom w:val="none" w:sz="0" w:space="0" w:color="auto"/>
            <w:right w:val="none" w:sz="0" w:space="0" w:color="auto"/>
          </w:divBdr>
        </w:div>
        <w:div w:id="2054302506">
          <w:marLeft w:val="1166"/>
          <w:marRight w:val="0"/>
          <w:marTop w:val="91"/>
          <w:marBottom w:val="0"/>
          <w:divBdr>
            <w:top w:val="none" w:sz="0" w:space="0" w:color="auto"/>
            <w:left w:val="none" w:sz="0" w:space="0" w:color="auto"/>
            <w:bottom w:val="none" w:sz="0" w:space="0" w:color="auto"/>
            <w:right w:val="none" w:sz="0" w:space="0" w:color="auto"/>
          </w:divBdr>
        </w:div>
        <w:div w:id="1971549296">
          <w:marLeft w:val="1166"/>
          <w:marRight w:val="0"/>
          <w:marTop w:val="91"/>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680221">
      <w:bodyDiv w:val="1"/>
      <w:marLeft w:val="0"/>
      <w:marRight w:val="0"/>
      <w:marTop w:val="0"/>
      <w:marBottom w:val="0"/>
      <w:divBdr>
        <w:top w:val="none" w:sz="0" w:space="0" w:color="auto"/>
        <w:left w:val="none" w:sz="0" w:space="0" w:color="auto"/>
        <w:bottom w:val="none" w:sz="0" w:space="0" w:color="auto"/>
        <w:right w:val="none" w:sz="0" w:space="0" w:color="auto"/>
      </w:divBdr>
      <w:divsChild>
        <w:div w:id="1856649945">
          <w:marLeft w:val="0"/>
          <w:marRight w:val="0"/>
          <w:marTop w:val="0"/>
          <w:marBottom w:val="0"/>
          <w:divBdr>
            <w:top w:val="none" w:sz="0" w:space="0" w:color="auto"/>
            <w:left w:val="none" w:sz="0" w:space="0" w:color="auto"/>
            <w:bottom w:val="none" w:sz="0" w:space="0" w:color="auto"/>
            <w:right w:val="none" w:sz="0" w:space="0" w:color="auto"/>
          </w:divBdr>
          <w:divsChild>
            <w:div w:id="178855938">
              <w:marLeft w:val="0"/>
              <w:marRight w:val="0"/>
              <w:marTop w:val="0"/>
              <w:marBottom w:val="0"/>
              <w:divBdr>
                <w:top w:val="none" w:sz="0" w:space="0" w:color="auto"/>
                <w:left w:val="none" w:sz="0" w:space="0" w:color="auto"/>
                <w:bottom w:val="none" w:sz="0" w:space="0" w:color="auto"/>
                <w:right w:val="none" w:sz="0" w:space="0" w:color="auto"/>
              </w:divBdr>
              <w:divsChild>
                <w:div w:id="1332828540">
                  <w:marLeft w:val="0"/>
                  <w:marRight w:val="0"/>
                  <w:marTop w:val="0"/>
                  <w:marBottom w:val="0"/>
                  <w:divBdr>
                    <w:top w:val="none" w:sz="0" w:space="0" w:color="auto"/>
                    <w:left w:val="none" w:sz="0" w:space="0" w:color="auto"/>
                    <w:bottom w:val="none" w:sz="0" w:space="0" w:color="auto"/>
                    <w:right w:val="none" w:sz="0" w:space="0" w:color="auto"/>
                  </w:divBdr>
                  <w:divsChild>
                    <w:div w:id="923806635">
                      <w:marLeft w:val="0"/>
                      <w:marRight w:val="0"/>
                      <w:marTop w:val="0"/>
                      <w:marBottom w:val="0"/>
                      <w:divBdr>
                        <w:top w:val="none" w:sz="0" w:space="0" w:color="auto"/>
                        <w:left w:val="none" w:sz="0" w:space="0" w:color="auto"/>
                        <w:bottom w:val="none" w:sz="0" w:space="0" w:color="auto"/>
                        <w:right w:val="none" w:sz="0" w:space="0" w:color="auto"/>
                      </w:divBdr>
                      <w:divsChild>
                        <w:div w:id="108670403">
                          <w:marLeft w:val="0"/>
                          <w:marRight w:val="0"/>
                          <w:marTop w:val="0"/>
                          <w:marBottom w:val="0"/>
                          <w:divBdr>
                            <w:top w:val="none" w:sz="0" w:space="0" w:color="auto"/>
                            <w:left w:val="none" w:sz="0" w:space="0" w:color="auto"/>
                            <w:bottom w:val="none" w:sz="0" w:space="0" w:color="auto"/>
                            <w:right w:val="none" w:sz="0" w:space="0" w:color="auto"/>
                          </w:divBdr>
                          <w:divsChild>
                            <w:div w:id="660087574">
                              <w:marLeft w:val="0"/>
                              <w:marRight w:val="0"/>
                              <w:marTop w:val="0"/>
                              <w:marBottom w:val="0"/>
                              <w:divBdr>
                                <w:top w:val="none" w:sz="0" w:space="0" w:color="auto"/>
                                <w:left w:val="none" w:sz="0" w:space="0" w:color="auto"/>
                                <w:bottom w:val="none" w:sz="0" w:space="0" w:color="auto"/>
                                <w:right w:val="none" w:sz="0" w:space="0" w:color="auto"/>
                              </w:divBdr>
                              <w:divsChild>
                                <w:div w:id="747115075">
                                  <w:marLeft w:val="0"/>
                                  <w:marRight w:val="0"/>
                                  <w:marTop w:val="480"/>
                                  <w:marBottom w:val="0"/>
                                  <w:divBdr>
                                    <w:top w:val="none" w:sz="0" w:space="0" w:color="auto"/>
                                    <w:left w:val="none" w:sz="0" w:space="0" w:color="auto"/>
                                    <w:bottom w:val="none" w:sz="0" w:space="0" w:color="auto"/>
                                    <w:right w:val="none" w:sz="0" w:space="0" w:color="auto"/>
                                  </w:divBdr>
                                  <w:divsChild>
                                    <w:div w:id="1852916685">
                                      <w:marLeft w:val="0"/>
                                      <w:marRight w:val="0"/>
                                      <w:marTop w:val="0"/>
                                      <w:marBottom w:val="0"/>
                                      <w:divBdr>
                                        <w:top w:val="none" w:sz="0" w:space="0" w:color="auto"/>
                                        <w:left w:val="none" w:sz="0" w:space="0" w:color="auto"/>
                                        <w:bottom w:val="none" w:sz="0" w:space="0" w:color="auto"/>
                                        <w:right w:val="none" w:sz="0" w:space="0" w:color="auto"/>
                                      </w:divBdr>
                                      <w:divsChild>
                                        <w:div w:id="99322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05510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0ADC5-859C-41CF-BF1D-97DC4F06E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3060</Words>
  <Characters>17448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ZTE Corporation</Company>
  <LinksUpToDate>false</LinksUpToDate>
  <CharactersWithSpaces>20468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zte</dc:creator>
  <cp:keywords/>
  <cp:lastModifiedBy>ZTE</cp:lastModifiedBy>
  <cp:revision>34</cp:revision>
  <cp:lastPrinted>2009-04-22T01:01:00Z</cp:lastPrinted>
  <dcterms:created xsi:type="dcterms:W3CDTF">2014-01-28T08:05:00Z</dcterms:created>
  <dcterms:modified xsi:type="dcterms:W3CDTF">2014-01-29T01:12:00Z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